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751D0" w14:textId="77777777" w:rsidR="00880682" w:rsidRPr="00880682" w:rsidRDefault="00880682" w:rsidP="00880682">
      <w:pPr>
        <w:pBdr>
          <w:bottom w:val="single" w:sz="6" w:space="0" w:color="CCCCCC"/>
        </w:pBdr>
        <w:spacing w:before="81" w:after="81" w:line="525" w:lineRule="atLeast"/>
        <w:ind w:left="81" w:right="81"/>
        <w:outlineLvl w:val="0"/>
        <w:rPr>
          <w:rFonts w:ascii="Arial" w:eastAsia="Times New Roman" w:hAnsi="Arial" w:cs="Arial"/>
          <w:color w:val="634A00"/>
          <w:spacing w:val="15"/>
          <w:kern w:val="36"/>
          <w:sz w:val="33"/>
          <w:szCs w:val="33"/>
          <w:lang w:eastAsia="tr-TR"/>
        </w:rPr>
      </w:pPr>
      <w:r w:rsidRPr="00880682">
        <w:rPr>
          <w:rFonts w:ascii="Arial" w:eastAsia="Times New Roman" w:hAnsi="Arial" w:cs="Arial"/>
          <w:color w:val="634A00"/>
          <w:spacing w:val="15"/>
          <w:kern w:val="36"/>
          <w:sz w:val="33"/>
          <w:szCs w:val="33"/>
          <w:lang w:eastAsia="tr-TR"/>
        </w:rPr>
        <w:t>3194 Sayılı İmar Kanunu</w:t>
      </w:r>
    </w:p>
    <w:p w14:paraId="296A703B"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4687</w:t>
      </w:r>
    </w:p>
    <w:p w14:paraId="73604ED6"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EMLAK VERGİSİ KANUNU</w:t>
      </w:r>
    </w:p>
    <w:p w14:paraId="50BD6BE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Kanun </w:t>
      </w:r>
      <w:proofErr w:type="gramStart"/>
      <w:r w:rsidRPr="00880682">
        <w:rPr>
          <w:rFonts w:ascii="Arial" w:eastAsia="Times New Roman" w:hAnsi="Arial" w:cs="Arial"/>
          <w:color w:val="113A48"/>
          <w:sz w:val="17"/>
          <w:szCs w:val="17"/>
          <w:lang w:eastAsia="tr-TR"/>
        </w:rPr>
        <w:t>Numarası :</w:t>
      </w:r>
      <w:proofErr w:type="gramEnd"/>
      <w:r w:rsidRPr="00880682">
        <w:rPr>
          <w:rFonts w:ascii="Arial" w:eastAsia="Times New Roman" w:hAnsi="Arial" w:cs="Arial"/>
          <w:color w:val="113A48"/>
          <w:sz w:val="17"/>
          <w:szCs w:val="17"/>
          <w:lang w:eastAsia="tr-TR"/>
        </w:rPr>
        <w:t xml:space="preserve"> 1319</w:t>
      </w:r>
    </w:p>
    <w:p w14:paraId="0DE1D9BC"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Kabul </w:t>
      </w:r>
      <w:proofErr w:type="gramStart"/>
      <w:r w:rsidRPr="00880682">
        <w:rPr>
          <w:rFonts w:ascii="Arial" w:eastAsia="Times New Roman" w:hAnsi="Arial" w:cs="Arial"/>
          <w:color w:val="113A48"/>
          <w:sz w:val="17"/>
          <w:szCs w:val="17"/>
          <w:lang w:eastAsia="tr-TR"/>
        </w:rPr>
        <w:t>Tarihi :</w:t>
      </w:r>
      <w:proofErr w:type="gramEnd"/>
      <w:r w:rsidRPr="00880682">
        <w:rPr>
          <w:rFonts w:ascii="Arial" w:eastAsia="Times New Roman" w:hAnsi="Arial" w:cs="Arial"/>
          <w:color w:val="113A48"/>
          <w:sz w:val="17"/>
          <w:szCs w:val="17"/>
          <w:lang w:eastAsia="tr-TR"/>
        </w:rPr>
        <w:t xml:space="preserve"> 29/7/1970</w:t>
      </w:r>
    </w:p>
    <w:p w14:paraId="2C6AC017"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Yayımlandığı </w:t>
      </w:r>
      <w:proofErr w:type="gramStart"/>
      <w:r w:rsidRPr="00880682">
        <w:rPr>
          <w:rFonts w:ascii="Arial" w:eastAsia="Times New Roman" w:hAnsi="Arial" w:cs="Arial"/>
          <w:color w:val="113A48"/>
          <w:sz w:val="17"/>
          <w:szCs w:val="17"/>
          <w:lang w:eastAsia="tr-TR"/>
        </w:rPr>
        <w:t>R.Gazete</w:t>
      </w:r>
      <w:proofErr w:type="gramEnd"/>
      <w:r w:rsidRPr="00880682">
        <w:rPr>
          <w:rFonts w:ascii="Arial" w:eastAsia="Times New Roman" w:hAnsi="Arial" w:cs="Arial"/>
          <w:color w:val="113A48"/>
          <w:sz w:val="17"/>
          <w:szCs w:val="17"/>
          <w:lang w:eastAsia="tr-TR"/>
        </w:rPr>
        <w:t xml:space="preserve"> : Tarih : 11/8/1970 Sayı : 13576</w:t>
      </w:r>
    </w:p>
    <w:p w14:paraId="1657EE1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Yayımlandığı </w:t>
      </w:r>
      <w:proofErr w:type="gramStart"/>
      <w:r w:rsidRPr="00880682">
        <w:rPr>
          <w:rFonts w:ascii="Arial" w:eastAsia="Times New Roman" w:hAnsi="Arial" w:cs="Arial"/>
          <w:color w:val="113A48"/>
          <w:sz w:val="17"/>
          <w:szCs w:val="17"/>
          <w:lang w:eastAsia="tr-TR"/>
        </w:rPr>
        <w:t>Düstur :</w:t>
      </w:r>
      <w:proofErr w:type="gramEnd"/>
      <w:r w:rsidRPr="00880682">
        <w:rPr>
          <w:rFonts w:ascii="Arial" w:eastAsia="Times New Roman" w:hAnsi="Arial" w:cs="Arial"/>
          <w:color w:val="113A48"/>
          <w:sz w:val="17"/>
          <w:szCs w:val="17"/>
          <w:lang w:eastAsia="tr-TR"/>
        </w:rPr>
        <w:t xml:space="preserve"> Tertip : 5 Cilt : 9 Sayfa : 2662</w:t>
      </w:r>
    </w:p>
    <w:p w14:paraId="46551FD3"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w:t>
      </w:r>
    </w:p>
    <w:p w14:paraId="4AB2C216"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w:t>
      </w:r>
    </w:p>
    <w:p w14:paraId="46CC9711"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Bu Kanunun yürürlükte olmayan hükümleri için bakınız</w:t>
      </w:r>
    </w:p>
    <w:p w14:paraId="31CC2F2F"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“Yürürlükteki Bazı Kanunların Mülga Hükümleri Külliyatı”</w:t>
      </w:r>
    </w:p>
    <w:p w14:paraId="013AE6E9"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xml:space="preserve">Cilt: 2 </w:t>
      </w:r>
      <w:proofErr w:type="gramStart"/>
      <w:r w:rsidRPr="00880682">
        <w:rPr>
          <w:rFonts w:ascii="Arial" w:eastAsia="Times New Roman" w:hAnsi="Arial" w:cs="Arial"/>
          <w:b/>
          <w:bCs/>
          <w:color w:val="113A48"/>
          <w:sz w:val="17"/>
          <w:szCs w:val="17"/>
          <w:lang w:eastAsia="tr-TR"/>
        </w:rPr>
        <w:t>Sayfa :</w:t>
      </w:r>
      <w:proofErr w:type="gramEnd"/>
      <w:r w:rsidRPr="00880682">
        <w:rPr>
          <w:rFonts w:ascii="Arial" w:eastAsia="Times New Roman" w:hAnsi="Arial" w:cs="Arial"/>
          <w:b/>
          <w:bCs/>
          <w:color w:val="113A48"/>
          <w:sz w:val="17"/>
          <w:szCs w:val="17"/>
          <w:lang w:eastAsia="tr-TR"/>
        </w:rPr>
        <w:t xml:space="preserve"> 1079</w:t>
      </w:r>
    </w:p>
    <w:p w14:paraId="4BB91B09"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Bu Kanun ile ilgili tüzük için, “Tüzükler Külliyatı”nın kanunlara</w:t>
      </w:r>
    </w:p>
    <w:p w14:paraId="174F106D"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proofErr w:type="gramStart"/>
      <w:r w:rsidRPr="00880682">
        <w:rPr>
          <w:rFonts w:ascii="Arial" w:eastAsia="Times New Roman" w:hAnsi="Arial" w:cs="Arial"/>
          <w:b/>
          <w:bCs/>
          <w:color w:val="113A48"/>
          <w:sz w:val="17"/>
          <w:szCs w:val="17"/>
          <w:lang w:eastAsia="tr-TR"/>
        </w:rPr>
        <w:t>göre</w:t>
      </w:r>
      <w:proofErr w:type="gramEnd"/>
      <w:r w:rsidRPr="00880682">
        <w:rPr>
          <w:rFonts w:ascii="Arial" w:eastAsia="Times New Roman" w:hAnsi="Arial" w:cs="Arial"/>
          <w:b/>
          <w:bCs/>
          <w:color w:val="113A48"/>
          <w:sz w:val="17"/>
          <w:szCs w:val="17"/>
          <w:lang w:eastAsia="tr-TR"/>
        </w:rPr>
        <w:t xml:space="preserve"> düzenlenen nümerik fihristine bakınız.</w:t>
      </w:r>
    </w:p>
    <w:p w14:paraId="4F35D09B"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w:t>
      </w:r>
    </w:p>
    <w:p w14:paraId="5E90AE30"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w:t>
      </w:r>
    </w:p>
    <w:p w14:paraId="6F774625"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BİRİNCİ KlSIM</w:t>
      </w:r>
    </w:p>
    <w:p w14:paraId="4DCAEA0F"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Bina Vergisi</w:t>
      </w:r>
    </w:p>
    <w:p w14:paraId="7C821B96"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BİRİNCİ BÖLÜM</w:t>
      </w:r>
    </w:p>
    <w:p w14:paraId="2669370A"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Mükellefiyet</w:t>
      </w:r>
    </w:p>
    <w:p w14:paraId="2D7143B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Mevzu:</w:t>
      </w:r>
    </w:p>
    <w:p w14:paraId="6D3E9498"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 </w:t>
      </w:r>
      <w:r w:rsidRPr="00880682">
        <w:rPr>
          <w:rFonts w:ascii="Arial" w:eastAsia="Times New Roman" w:hAnsi="Arial" w:cs="Arial"/>
          <w:color w:val="113A48"/>
          <w:sz w:val="17"/>
          <w:szCs w:val="17"/>
          <w:lang w:eastAsia="tr-TR"/>
        </w:rPr>
        <w:t>Türkiye sınırları içinde bulunan binalar bu kanun hükümlerine göre Bina Vergisine tabidir.</w:t>
      </w:r>
    </w:p>
    <w:p w14:paraId="14D78D5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Bina tabiri:</w:t>
      </w:r>
    </w:p>
    <w:p w14:paraId="2C573C9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2 – </w:t>
      </w:r>
      <w:r w:rsidRPr="00880682">
        <w:rPr>
          <w:rFonts w:ascii="Arial" w:eastAsia="Times New Roman" w:hAnsi="Arial" w:cs="Arial"/>
          <w:color w:val="113A48"/>
          <w:sz w:val="17"/>
          <w:szCs w:val="17"/>
          <w:lang w:eastAsia="tr-TR"/>
        </w:rPr>
        <w:t xml:space="preserve">Bu kanundaki bina tabiri, yapıldığı madde ne olursa </w:t>
      </w:r>
      <w:proofErr w:type="gramStart"/>
      <w:r w:rsidRPr="00880682">
        <w:rPr>
          <w:rFonts w:ascii="Arial" w:eastAsia="Times New Roman" w:hAnsi="Arial" w:cs="Arial"/>
          <w:color w:val="113A48"/>
          <w:sz w:val="17"/>
          <w:szCs w:val="17"/>
          <w:lang w:eastAsia="tr-TR"/>
        </w:rPr>
        <w:t>olsun,</w:t>
      </w:r>
      <w:proofErr w:type="gramEnd"/>
      <w:r w:rsidRPr="00880682">
        <w:rPr>
          <w:rFonts w:ascii="Arial" w:eastAsia="Times New Roman" w:hAnsi="Arial" w:cs="Arial"/>
          <w:color w:val="113A48"/>
          <w:sz w:val="17"/>
          <w:szCs w:val="17"/>
          <w:lang w:eastAsia="tr-TR"/>
        </w:rPr>
        <w:t xml:space="preserve"> gerek karada gerek su üzerindeki sabit inşaatın hepsini kapsar.</w:t>
      </w:r>
    </w:p>
    <w:p w14:paraId="29BD61B3"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Bu kanunun uygulanmasında Vergi Usul Kanununda yazılı bina mütemmimleri de bina ile birlikte nazara alınır.</w:t>
      </w:r>
    </w:p>
    <w:p w14:paraId="6159E3D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Yüzer havuzlar, sair yüzer yapılar, çadırlar ve nakil vasıtalarına takılıp çekilebilen seyyar evler ve benzerleri bina sayılmaz.</w:t>
      </w:r>
    </w:p>
    <w:p w14:paraId="5087C5A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Mükellef:</w:t>
      </w:r>
    </w:p>
    <w:p w14:paraId="03B6FAEE"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3 – </w:t>
      </w:r>
      <w:r w:rsidRPr="00880682">
        <w:rPr>
          <w:rFonts w:ascii="Arial" w:eastAsia="Times New Roman" w:hAnsi="Arial" w:cs="Arial"/>
          <w:color w:val="113A48"/>
          <w:sz w:val="17"/>
          <w:szCs w:val="17"/>
          <w:lang w:eastAsia="tr-TR"/>
        </w:rPr>
        <w:t>Bina Vergisini, binanın maliki, varsa intifa hakkı sahibi, her ikisi de yoksa binaya malik gibi tasarruf edenler öder.</w:t>
      </w:r>
    </w:p>
    <w:p w14:paraId="1DC52CB8"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Bir binaya paylı mülkiyet halinde malik olanlar, hisseleri oranında mükelleftirler. Elbirliği mülkiyette malikler vergiden müteselsilen sorumlu </w:t>
      </w:r>
      <w:proofErr w:type="gramStart"/>
      <w:r w:rsidRPr="00880682">
        <w:rPr>
          <w:rFonts w:ascii="Arial" w:eastAsia="Times New Roman" w:hAnsi="Arial" w:cs="Arial"/>
          <w:color w:val="113A48"/>
          <w:sz w:val="17"/>
          <w:szCs w:val="17"/>
          <w:lang w:eastAsia="tr-TR"/>
        </w:rPr>
        <w:t>olurlar.</w:t>
      </w:r>
      <w:r w:rsidRPr="00880682">
        <w:rPr>
          <w:rFonts w:ascii="Arial" w:eastAsia="Times New Roman" w:hAnsi="Arial" w:cs="Arial"/>
          <w:color w:val="113A48"/>
          <w:sz w:val="17"/>
          <w:szCs w:val="17"/>
          <w:vertAlign w:val="superscript"/>
          <w:lang w:eastAsia="tr-TR"/>
        </w:rPr>
        <w:t>(</w:t>
      </w:r>
      <w:proofErr w:type="gramEnd"/>
      <w:r w:rsidRPr="00880682">
        <w:rPr>
          <w:rFonts w:ascii="Arial" w:eastAsia="Times New Roman" w:hAnsi="Arial" w:cs="Arial"/>
          <w:color w:val="113A48"/>
          <w:sz w:val="17"/>
          <w:szCs w:val="17"/>
          <w:vertAlign w:val="superscript"/>
          <w:lang w:eastAsia="tr-TR"/>
        </w:rPr>
        <w:t>1)</w:t>
      </w:r>
    </w:p>
    <w:p w14:paraId="3051416C"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İKİNCİ BÖLÜM</w:t>
      </w:r>
    </w:p>
    <w:p w14:paraId="38479703"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Muaflık ve İstisnalar</w:t>
      </w:r>
    </w:p>
    <w:p w14:paraId="2D793292"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proofErr w:type="gramStart"/>
      <w:r w:rsidRPr="00880682">
        <w:rPr>
          <w:rFonts w:ascii="Arial" w:eastAsia="Times New Roman" w:hAnsi="Arial" w:cs="Arial"/>
          <w:i/>
          <w:iCs/>
          <w:color w:val="113A48"/>
          <w:sz w:val="17"/>
          <w:szCs w:val="17"/>
          <w:lang w:eastAsia="tr-TR"/>
        </w:rPr>
        <w:t>Daimi</w:t>
      </w:r>
      <w:proofErr w:type="gramEnd"/>
      <w:r w:rsidRPr="00880682">
        <w:rPr>
          <w:rFonts w:ascii="Arial" w:eastAsia="Times New Roman" w:hAnsi="Arial" w:cs="Arial"/>
          <w:i/>
          <w:iCs/>
          <w:color w:val="113A48"/>
          <w:sz w:val="17"/>
          <w:szCs w:val="17"/>
          <w:lang w:eastAsia="tr-TR"/>
        </w:rPr>
        <w:t xml:space="preserve"> muaflıklar:</w:t>
      </w:r>
    </w:p>
    <w:p w14:paraId="1D95D4C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xml:space="preserve">Madde 4 – (Değişik birinci </w:t>
      </w:r>
      <w:proofErr w:type="gramStart"/>
      <w:r w:rsidRPr="00880682">
        <w:rPr>
          <w:rFonts w:ascii="Arial" w:eastAsia="Times New Roman" w:hAnsi="Arial" w:cs="Arial"/>
          <w:b/>
          <w:bCs/>
          <w:color w:val="113A48"/>
          <w:sz w:val="17"/>
          <w:szCs w:val="17"/>
          <w:lang w:eastAsia="tr-TR"/>
        </w:rPr>
        <w:t>fıkra :</w:t>
      </w:r>
      <w:proofErr w:type="gramEnd"/>
      <w:r w:rsidRPr="00880682">
        <w:rPr>
          <w:rFonts w:ascii="Arial" w:eastAsia="Times New Roman" w:hAnsi="Arial" w:cs="Arial"/>
          <w:b/>
          <w:bCs/>
          <w:color w:val="113A48"/>
          <w:sz w:val="17"/>
          <w:szCs w:val="17"/>
          <w:lang w:eastAsia="tr-TR"/>
        </w:rPr>
        <w:t xml:space="preserve"> 16/10/1981 - 2536/1 md.)</w:t>
      </w:r>
      <w:r w:rsidRPr="00880682">
        <w:rPr>
          <w:rFonts w:ascii="Arial" w:eastAsia="Times New Roman" w:hAnsi="Arial" w:cs="Arial"/>
          <w:color w:val="113A48"/>
          <w:sz w:val="17"/>
          <w:szCs w:val="17"/>
          <w:lang w:eastAsia="tr-TR"/>
        </w:rPr>
        <w:t xml:space="preserve"> Aşağıda yazılı binalar, kiraya verilmemek (24.11.1994 tarihli ve 4046 sayılı Kanun kapsamında yapılan işletme hakkı devirleri hariç) şartıyla Bina Vergisinden daimi olarak </w:t>
      </w:r>
      <w:proofErr w:type="gramStart"/>
      <w:r w:rsidRPr="00880682">
        <w:rPr>
          <w:rFonts w:ascii="Arial" w:eastAsia="Times New Roman" w:hAnsi="Arial" w:cs="Arial"/>
          <w:color w:val="113A48"/>
          <w:sz w:val="17"/>
          <w:szCs w:val="17"/>
          <w:lang w:eastAsia="tr-TR"/>
        </w:rPr>
        <w:t>muaftır.(</w:t>
      </w:r>
      <w:proofErr w:type="gramEnd"/>
      <w:r w:rsidRPr="00880682">
        <w:rPr>
          <w:rFonts w:ascii="Arial" w:eastAsia="Times New Roman" w:hAnsi="Arial" w:cs="Arial"/>
          <w:color w:val="113A48"/>
          <w:sz w:val="17"/>
          <w:szCs w:val="17"/>
          <w:lang w:eastAsia="tr-TR"/>
        </w:rPr>
        <w:t>(a), (b), (s) ve (y) fıkraları için kiraya verilmeme şartı aranmaz.) </w:t>
      </w:r>
      <w:r w:rsidRPr="00880682">
        <w:rPr>
          <w:rFonts w:ascii="Arial" w:eastAsia="Times New Roman" w:hAnsi="Arial" w:cs="Arial"/>
          <w:color w:val="113A48"/>
          <w:sz w:val="17"/>
          <w:szCs w:val="17"/>
          <w:vertAlign w:val="superscript"/>
          <w:lang w:eastAsia="tr-TR"/>
        </w:rPr>
        <w:t>(2) (3)</w:t>
      </w:r>
    </w:p>
    <w:p w14:paraId="18105938"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________________</w:t>
      </w:r>
    </w:p>
    <w:p w14:paraId="463B700B"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1) Bu fıkrada yer alan “müşterek mülkiyet” ve “iştirak halinde mülkiyette” ibareleri 3/4/2002 tarihli ve 4751 sayılı Kanunla sırasıyla “paylı mülkiyet” ve “elbirliği mülkiyette” olarak değiştirilmiş ve metne işlenmiştir.</w:t>
      </w:r>
    </w:p>
    <w:p w14:paraId="71462066"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2) Bu fıkrada yer alan; "(a</w:t>
      </w:r>
      <w:proofErr w:type="gramStart"/>
      <w:r w:rsidRPr="00880682">
        <w:rPr>
          <w:rFonts w:ascii="Arial" w:eastAsia="Times New Roman" w:hAnsi="Arial" w:cs="Arial"/>
          <w:color w:val="113A48"/>
          <w:sz w:val="17"/>
          <w:szCs w:val="17"/>
          <w:lang w:eastAsia="tr-TR"/>
        </w:rPr>
        <w:t>),(</w:t>
      </w:r>
      <w:proofErr w:type="gramEnd"/>
      <w:r w:rsidRPr="00880682">
        <w:rPr>
          <w:rFonts w:ascii="Arial" w:eastAsia="Times New Roman" w:hAnsi="Arial" w:cs="Arial"/>
          <w:color w:val="113A48"/>
          <w:sz w:val="17"/>
          <w:szCs w:val="17"/>
          <w:lang w:eastAsia="tr-TR"/>
        </w:rPr>
        <w:t>b) ve (s)" ibaresi, 12/12/2003 tarihli ve 5020 sayılı Kanunun 8 inci maddesi ile "(a),(b), (s) ve (y)” şeklinde değiştirilmiş ve metne işlenmiştir.</w:t>
      </w:r>
    </w:p>
    <w:p w14:paraId="2A55D10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3) Bu fıkrada yer alan”kiraya verilmemek </w:t>
      </w:r>
      <w:proofErr w:type="gramStart"/>
      <w:r w:rsidRPr="00880682">
        <w:rPr>
          <w:rFonts w:ascii="Arial" w:eastAsia="Times New Roman" w:hAnsi="Arial" w:cs="Arial"/>
          <w:i/>
          <w:iCs/>
          <w:color w:val="113A48"/>
          <w:sz w:val="17"/>
          <w:szCs w:val="17"/>
          <w:lang w:eastAsia="tr-TR"/>
        </w:rPr>
        <w:t>şartıyla”ibaresi</w:t>
      </w:r>
      <w:proofErr w:type="gramEnd"/>
      <w:r w:rsidRPr="00880682">
        <w:rPr>
          <w:rFonts w:ascii="Arial" w:eastAsia="Times New Roman" w:hAnsi="Arial" w:cs="Arial"/>
          <w:i/>
          <w:iCs/>
          <w:color w:val="113A48"/>
          <w:sz w:val="17"/>
          <w:szCs w:val="17"/>
          <w:lang w:eastAsia="tr-TR"/>
        </w:rPr>
        <w:t>, 16/7/2004 tarihli ve 5228 sayılı Kanunun 59 uncu maddesiyle “ kiraya verilmemek (24.11.1994 tarihli ve 4046 sayılı Kanun kapsamında yapılan işletme hakkı devirleri hariç) şartıyla" olarak değiştirilmiş ve metne işlenmiştir.</w:t>
      </w:r>
    </w:p>
    <w:p w14:paraId="3941E46C"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Sayfa</w:t>
      </w:r>
    </w:p>
    <w:p w14:paraId="2FE4D103"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113A48"/>
          <w:sz w:val="17"/>
          <w:szCs w:val="17"/>
          <w:lang w:eastAsia="tr-TR"/>
        </w:rPr>
        <w:br w:type="textWrapping" w:clear="all"/>
      </w:r>
    </w:p>
    <w:p w14:paraId="78332864"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4688</w:t>
      </w:r>
    </w:p>
    <w:p w14:paraId="5DA18F6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17/7/1972 - 1610/1 md.)</w:t>
      </w:r>
      <w:r w:rsidRPr="00880682">
        <w:rPr>
          <w:rFonts w:ascii="Arial" w:eastAsia="Times New Roman" w:hAnsi="Arial" w:cs="Arial"/>
          <w:color w:val="113A48"/>
          <w:sz w:val="17"/>
          <w:szCs w:val="17"/>
          <w:lang w:eastAsia="tr-TR"/>
        </w:rPr>
        <w:t> Katma bütçeli idarelere (Mazbut vakıflar dahil), il özel idarelerine, belediyelere, köy tüzel kişiliğine, kanunla kurulan üniversitelere ve Devlete ait binalar;</w:t>
      </w:r>
    </w:p>
    <w:p w14:paraId="1A06F454"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lastRenderedPageBreak/>
        <w:t>b)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17/7/1972 - 1610/1 md.)</w:t>
      </w:r>
      <w:r w:rsidRPr="00880682">
        <w:rPr>
          <w:rFonts w:ascii="Arial" w:eastAsia="Times New Roman" w:hAnsi="Arial" w:cs="Arial"/>
          <w:color w:val="113A48"/>
          <w:sz w:val="17"/>
          <w:szCs w:val="17"/>
          <w:lang w:eastAsia="tr-TR"/>
        </w:rPr>
        <w:t> İl özel idareleri, belediyeler ve köyler ile bunların teşkil ettikleri birlikler veya bunlara bağlı müesseselere ait;</w:t>
      </w:r>
    </w:p>
    <w:p w14:paraId="17D7FDCE"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proofErr w:type="gramStart"/>
      <w:r w:rsidRPr="00880682">
        <w:rPr>
          <w:rFonts w:ascii="Arial" w:eastAsia="Times New Roman" w:hAnsi="Arial" w:cs="Arial"/>
          <w:color w:val="113A48"/>
          <w:sz w:val="17"/>
          <w:szCs w:val="17"/>
          <w:lang w:eastAsia="tr-TR"/>
        </w:rPr>
        <w:t>aa</w:t>
      </w:r>
      <w:proofErr w:type="gramEnd"/>
      <w:r w:rsidRPr="00880682">
        <w:rPr>
          <w:rFonts w:ascii="Arial" w:eastAsia="Times New Roman" w:hAnsi="Arial" w:cs="Arial"/>
          <w:color w:val="113A48"/>
          <w:sz w:val="17"/>
          <w:szCs w:val="17"/>
          <w:lang w:eastAsia="tr-TR"/>
        </w:rPr>
        <w:t>) Su, elektrik, havagazı, mezbaha ve soğuk hava işletme binaları;</w:t>
      </w:r>
    </w:p>
    <w:p w14:paraId="54307FA8"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proofErr w:type="gramStart"/>
      <w:r w:rsidRPr="00880682">
        <w:rPr>
          <w:rFonts w:ascii="Arial" w:eastAsia="Times New Roman" w:hAnsi="Arial" w:cs="Arial"/>
          <w:color w:val="113A48"/>
          <w:sz w:val="17"/>
          <w:szCs w:val="17"/>
          <w:lang w:eastAsia="tr-TR"/>
        </w:rPr>
        <w:t>bb</w:t>
      </w:r>
      <w:proofErr w:type="gramEnd"/>
      <w:r w:rsidRPr="00880682">
        <w:rPr>
          <w:rFonts w:ascii="Arial" w:eastAsia="Times New Roman" w:hAnsi="Arial" w:cs="Arial"/>
          <w:color w:val="113A48"/>
          <w:sz w:val="17"/>
          <w:szCs w:val="17"/>
          <w:lang w:eastAsia="tr-TR"/>
        </w:rPr>
        <w:t>) Belediye sınırları içindeki yolcu taşıma işletme binaları ve kapalı durak yerleri;</w:t>
      </w:r>
    </w:p>
    <w:p w14:paraId="639E363B"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c)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17/7/1972 - 1610/1 md.)</w:t>
      </w:r>
      <w:r w:rsidRPr="00880682">
        <w:rPr>
          <w:rFonts w:ascii="Arial" w:eastAsia="Times New Roman" w:hAnsi="Arial" w:cs="Arial"/>
          <w:color w:val="113A48"/>
          <w:sz w:val="17"/>
          <w:szCs w:val="17"/>
          <w:lang w:eastAsia="tr-TR"/>
        </w:rPr>
        <w:t> Köylere ve köy birliklerine ait tarım işletme binaları, soğuk hava depoları, içmeler ve kaplıcalar ile bunlar tarafından köylünün umumi ve müşterek ihtiyaçlarını karşılamak maksadiyle işletilen hamam, çamaşırhane, değirmenler ve köy odaları;</w:t>
      </w:r>
    </w:p>
    <w:p w14:paraId="47936C58"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d) Ordu evleri, askeri gazino ve kantinler ile bunların müştemilatı;</w:t>
      </w:r>
    </w:p>
    <w:p w14:paraId="7DB04FEB"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e) Kamu menfaatlerine yararlı derneklere ait binalar (Kurumlar Vergisine tabi işletmelere ait olmamaları veya bunlara tahsis edilmiş bulunmamaları şartiyle);</w:t>
      </w:r>
    </w:p>
    <w:p w14:paraId="6FF6F669"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f)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17/7/1972 - 1610/1 md.)</w:t>
      </w:r>
      <w:r w:rsidRPr="00880682">
        <w:rPr>
          <w:rFonts w:ascii="Arial" w:eastAsia="Times New Roman" w:hAnsi="Arial" w:cs="Arial"/>
          <w:color w:val="113A48"/>
          <w:sz w:val="17"/>
          <w:szCs w:val="17"/>
          <w:lang w:eastAsia="tr-TR"/>
        </w:rPr>
        <w:t> Kazanç gayesi olmamak şartiyle işletilen hastane, dispanser, sağlık, rehabilitasyon, teşhis ve tedavi merkezleri, sanatoryum, prevantoryum, öğrenci yurtları, düşkünler evi, yetimhaneler, revirler, kreşler, kütüphaneler ve korunmaya muhtaç çocukları koruma birliklerine ait yurtlar ve işyerleri ile benzerleri;</w:t>
      </w:r>
    </w:p>
    <w:p w14:paraId="705806B7"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g) Dini hizmetlerin ifasına mahsus ve umuma açık bulunan ibadethaneler ve bunların müştemilatı;</w:t>
      </w:r>
    </w:p>
    <w:p w14:paraId="7C067BF5"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h) Zirai istihsalde kullanılmak şartiyle makina ve alet depoları, zahire ambarları, samanlıklar, arabalıklar, ağıllar, ahırlar, kümesler, kurutma mahalleri, böcekhaneler, serler (seralar) ve benzeri binalarla, işçi ve bekçi bina, kulübe ve barakaları;</w:t>
      </w:r>
    </w:p>
    <w:p w14:paraId="1FCE725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i) Su ürünleri müstahsillerinin istihsalde kullandıkları ağ ve alet depoları, kayıkhaneler, denizlerde ve göllerdeki işçi ve balıkçı kulübe ve barakaları;</w:t>
      </w:r>
    </w:p>
    <w:p w14:paraId="4E057C0D"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(Yukarıda "h" ve "i" fıkralarında yazılı binaların bir kısmı ikamete ve bir kısmı da mezkür fıkralarda yazılı maksatlara tahsis edilmiş bulunduğu takdirde vergi, yalnız ikamete tahsis olunan kısım için uygulanır.)</w:t>
      </w:r>
    </w:p>
    <w:p w14:paraId="4374CFA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j)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4/12/1985 - 3239/100 md.)</w:t>
      </w:r>
      <w:r w:rsidRPr="00880682">
        <w:rPr>
          <w:rFonts w:ascii="Arial" w:eastAsia="Times New Roman" w:hAnsi="Arial" w:cs="Arial"/>
          <w:color w:val="113A48"/>
          <w:sz w:val="17"/>
          <w:szCs w:val="17"/>
          <w:lang w:eastAsia="tr-TR"/>
        </w:rPr>
        <w:t> Umuma tahsis edildiği Maliye ve Gümrük Bakanlığınca kabul edilen rıhtım, iskele, dalgakıran ve bunların mütemmimleri ile, demiryolları ve köprü, rampa ve tünel, yeraltı ve yerüstü geçitleri, peron alimantasyon tesisleri, iskele ve istasyon binaları ile yolcu salonları, cer ve malzeme depoları gibi demiryolu mütemmimleri, Devlet Hava Meydanları İşletmesi Genel Müdürlüğüne ait hava liman ve meydanlarındaki terminal binaları, teknik blok, hangar, sistemlere ait depo; elektronik, elektrik ve mekanik sistemlere ait laboratuvar ve bakım tesisleri, pist taksirut ve apron sahası ile ısı ve enerji santralleri, hidrofor tesisleri, gerek hava liman ve meydanlarında ve gerekse uçuş yolları üzerindeki seyrüsefer yardımcı (radar, ILS, VOR, DME, NDB gibi) tesisleri ile hava yer ve yer muhabere sistemleri (VHF, UHF, HF) ve yukarıda belirtilen sistem ve tesislerin mütemmimleri. (Diğer depolar, antrepolar, müstakil lojman ve müstakil idarehane binaları mütemmim sayılmaz);</w:t>
      </w:r>
    </w:p>
    <w:p w14:paraId="734ECD5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k) Her nevi su bentları, baraj, sulama ve kurutma tesisleri;</w:t>
      </w:r>
    </w:p>
    <w:p w14:paraId="3129ACF3"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Sayfa</w:t>
      </w:r>
    </w:p>
    <w:p w14:paraId="26DCAE6F"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113A48"/>
          <w:sz w:val="17"/>
          <w:szCs w:val="17"/>
          <w:lang w:eastAsia="tr-TR"/>
        </w:rPr>
        <w:br w:type="textWrapping" w:clear="all"/>
      </w:r>
    </w:p>
    <w:p w14:paraId="7B1CAF17"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4689</w:t>
      </w:r>
    </w:p>
    <w:p w14:paraId="1675EC3C"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l) Yabancı devletlere ait olup elçilik ve konsolosluk olarak kullanılan binalar ile elçilerin ikametine mahsus binalar ve bunların müştemilatı (Karşılıklı olmak şartiyle) ve merkezi Türkiye'de bulunan milletlerarası kuruluşlara, milletlerarası kuruluşların Türkiye'deki temsilciliklerine ait binalar;</w:t>
      </w:r>
    </w:p>
    <w:p w14:paraId="44F47C68"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m)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8/12/1980 - 2350/1 md.)</w:t>
      </w:r>
      <w:r w:rsidRPr="00880682">
        <w:rPr>
          <w:rFonts w:ascii="Arial" w:eastAsia="Times New Roman" w:hAnsi="Arial" w:cs="Arial"/>
          <w:color w:val="113A48"/>
          <w:sz w:val="17"/>
          <w:szCs w:val="17"/>
          <w:lang w:eastAsia="tr-TR"/>
        </w:rPr>
        <w:t> Bakanlar Kurulunca vergi muafiyeti tanınan vakıflara ait binalar (Vakıf senedindeki cihete tahsis edilmek şartiyle);</w:t>
      </w:r>
    </w:p>
    <w:p w14:paraId="72558DF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n) Enerji nakil hatları ve direkleri.</w:t>
      </w:r>
    </w:p>
    <w:p w14:paraId="573494B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o)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17/7/1972 - 1610/1 md.) </w:t>
      </w:r>
      <w:r w:rsidRPr="00880682">
        <w:rPr>
          <w:rFonts w:ascii="Arial" w:eastAsia="Times New Roman" w:hAnsi="Arial" w:cs="Arial"/>
          <w:color w:val="113A48"/>
          <w:sz w:val="17"/>
          <w:szCs w:val="17"/>
          <w:lang w:eastAsia="tr-TR"/>
        </w:rPr>
        <w:t>Gençlik ve Spor Bakanlığı Beden Terbiyesi Gene Müdürlüğüne tescil edilmiş amatör spor kulüplerine ait binalar (Gelir veya Kurumlar Vergisine tabi işletmelere ait olmamaları veya bunlara tahsis edilmemeleri şartiyle);</w:t>
      </w:r>
    </w:p>
    <w:p w14:paraId="173B5701"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p)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17/7/1972 - 1610/1 md.)</w:t>
      </w:r>
      <w:r w:rsidRPr="00880682">
        <w:rPr>
          <w:rFonts w:ascii="Arial" w:eastAsia="Times New Roman" w:hAnsi="Arial" w:cs="Arial"/>
          <w:color w:val="113A48"/>
          <w:sz w:val="17"/>
          <w:szCs w:val="17"/>
          <w:lang w:eastAsia="tr-TR"/>
        </w:rPr>
        <w:t> Tarım kredi, tarım satış kooperatifleri, 1163 sayılı Kanuna uygun olarak teşekkül eden kooperatifler ve bu kooperatiflerin kuracağı kooperatif birlikleri, kooperatif merkez birlikleri ve Türkiye Milli Kooperatifler Birliğinin ve Türk Kooperatifçilik Kurumunun sahip oldukları kendi hizmet binaları.</w:t>
      </w:r>
    </w:p>
    <w:p w14:paraId="5A857F41"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r)</w:t>
      </w:r>
      <w:r w:rsidRPr="00880682">
        <w:rPr>
          <w:rFonts w:ascii="Arial" w:eastAsia="Times New Roman" w:hAnsi="Arial" w:cs="Arial"/>
          <w:b/>
          <w:bCs/>
          <w:color w:val="113A48"/>
          <w:sz w:val="17"/>
          <w:szCs w:val="17"/>
          <w:lang w:eastAsia="tr-TR"/>
        </w:rPr>
        <w:t> (</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8/12/1980 - 2350/1 md.) </w:t>
      </w:r>
      <w:r w:rsidRPr="00880682">
        <w:rPr>
          <w:rFonts w:ascii="Arial" w:eastAsia="Times New Roman" w:hAnsi="Arial" w:cs="Arial"/>
          <w:color w:val="113A48"/>
          <w:sz w:val="17"/>
          <w:szCs w:val="17"/>
          <w:lang w:eastAsia="tr-TR"/>
        </w:rPr>
        <w:t>Karşılıklı olmak şartiyle Uluslararası Andlaşmalar hükümlerine göre azınlık sayılan cemaatlara ait özel okul binaları.</w:t>
      </w:r>
    </w:p>
    <w:p w14:paraId="4E6FBBCD"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16/10/1981 - 2536/1 md.)</w:t>
      </w:r>
      <w:r w:rsidRPr="00880682">
        <w:rPr>
          <w:rFonts w:ascii="Arial" w:eastAsia="Times New Roman" w:hAnsi="Arial" w:cs="Arial"/>
          <w:color w:val="113A48"/>
          <w:sz w:val="17"/>
          <w:szCs w:val="17"/>
          <w:lang w:eastAsia="tr-TR"/>
        </w:rPr>
        <w:t> Türk Silahlı Kuvvetlerini (Jandarma Genel Komutanlığı dahil) güçlendirmek amacıyla kurulmuş vakıflara ait binalar.</w:t>
      </w:r>
    </w:p>
    <w:p w14:paraId="2F84837C"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t)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21/1/1982 - 2587/1 md.) </w:t>
      </w:r>
      <w:r w:rsidRPr="00880682">
        <w:rPr>
          <w:rFonts w:ascii="Arial" w:eastAsia="Times New Roman" w:hAnsi="Arial" w:cs="Arial"/>
          <w:color w:val="113A48"/>
          <w:sz w:val="17"/>
          <w:szCs w:val="17"/>
          <w:lang w:eastAsia="tr-TR"/>
        </w:rPr>
        <w:t>Tersane binaları (müstakil büro ve müstakil lojman binaları hariç.)</w:t>
      </w:r>
    </w:p>
    <w:p w14:paraId="09B507FD"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u)</w:t>
      </w:r>
      <w:r w:rsidRPr="00880682">
        <w:rPr>
          <w:rFonts w:ascii="Arial" w:eastAsia="Times New Roman" w:hAnsi="Arial" w:cs="Arial"/>
          <w:b/>
          <w:bCs/>
          <w:color w:val="113A48"/>
          <w:sz w:val="17"/>
          <w:szCs w:val="17"/>
          <w:lang w:eastAsia="tr-TR"/>
        </w:rPr>
        <w:t> (</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4/12/1985 - 3239/100 md.) </w:t>
      </w:r>
      <w:r w:rsidRPr="00880682">
        <w:rPr>
          <w:rFonts w:ascii="Arial" w:eastAsia="Times New Roman" w:hAnsi="Arial" w:cs="Arial"/>
          <w:color w:val="113A48"/>
          <w:sz w:val="17"/>
          <w:szCs w:val="17"/>
          <w:lang w:eastAsia="tr-TR"/>
        </w:rPr>
        <w:t xml:space="preserve">Belediye ve mücavir alan sınırları dışında bulunan binalar (Gelir Vergisinden muaf esnaf ile basit usulde Gelir Vergisine tabi mükellefler tarafından bizzat işyeri olarak kullanılan binalar hariç olmak üzere, </w:t>
      </w:r>
      <w:r w:rsidRPr="00880682">
        <w:rPr>
          <w:rFonts w:ascii="Arial" w:eastAsia="Times New Roman" w:hAnsi="Arial" w:cs="Arial"/>
          <w:color w:val="113A48"/>
          <w:sz w:val="17"/>
          <w:szCs w:val="17"/>
          <w:lang w:eastAsia="tr-TR"/>
        </w:rPr>
        <w:lastRenderedPageBreak/>
        <w:t>ticari, sınai ve turistik faaliyetlerde kullanılan binalar ile muayyen zamanlarda dinlenme amacıyla kullanılan binalar için bu muafiyet uygulanmaz.) </w:t>
      </w:r>
      <w:r w:rsidRPr="00880682">
        <w:rPr>
          <w:rFonts w:ascii="Arial" w:eastAsia="Times New Roman" w:hAnsi="Arial" w:cs="Arial"/>
          <w:color w:val="113A48"/>
          <w:sz w:val="17"/>
          <w:szCs w:val="17"/>
          <w:vertAlign w:val="superscript"/>
          <w:lang w:eastAsia="tr-TR"/>
        </w:rPr>
        <w:t>(1)</w:t>
      </w:r>
    </w:p>
    <w:p w14:paraId="0100238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v) </w:t>
      </w:r>
      <w:r w:rsidRPr="00880682">
        <w:rPr>
          <w:rFonts w:ascii="Arial" w:eastAsia="Times New Roman" w:hAnsi="Arial" w:cs="Arial"/>
          <w:b/>
          <w:bCs/>
          <w:color w:val="113A48"/>
          <w:sz w:val="17"/>
          <w:szCs w:val="17"/>
          <w:lang w:eastAsia="tr-TR"/>
        </w:rPr>
        <w:t>(Ek: 30/7/2003-4962/14 md.) </w:t>
      </w:r>
      <w:r w:rsidRPr="00880682">
        <w:rPr>
          <w:rFonts w:ascii="Arial" w:eastAsia="Times New Roman" w:hAnsi="Arial" w:cs="Arial"/>
          <w:color w:val="113A48"/>
          <w:sz w:val="17"/>
          <w:szCs w:val="17"/>
          <w:lang w:eastAsia="tr-TR"/>
        </w:rPr>
        <w:t>Doğalgaz, ham petrol ve bunların ürünlerinin nakli ve dağıtımı amacıyla kullanılan boru hatları ile bunların ayrılmaz parçası olan istasyonlar (Pompa, kompresör, basınç düşürme ve ölçüm, hat vana grupları, haberleşme, pik, katodik koruma gibi),</w:t>
      </w:r>
    </w:p>
    <w:p w14:paraId="7D5F580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 </w:t>
      </w:r>
      <w:r w:rsidRPr="00880682">
        <w:rPr>
          <w:rFonts w:ascii="Arial" w:eastAsia="Times New Roman" w:hAnsi="Arial" w:cs="Arial"/>
          <w:b/>
          <w:bCs/>
          <w:color w:val="113A48"/>
          <w:sz w:val="17"/>
          <w:szCs w:val="17"/>
          <w:lang w:eastAsia="tr-TR"/>
        </w:rPr>
        <w:t>(Ek: 12/12/2003-5020/8 md.</w:t>
      </w:r>
      <w:proofErr w:type="gramStart"/>
      <w:r w:rsidRPr="00880682">
        <w:rPr>
          <w:rFonts w:ascii="Arial" w:eastAsia="Times New Roman" w:hAnsi="Arial" w:cs="Arial"/>
          <w:b/>
          <w:bCs/>
          <w:color w:val="113A48"/>
          <w:sz w:val="17"/>
          <w:szCs w:val="17"/>
          <w:lang w:eastAsia="tr-TR"/>
        </w:rPr>
        <w:t>) </w:t>
      </w:r>
      <w:r w:rsidRPr="00880682">
        <w:rPr>
          <w:rFonts w:ascii="Arial" w:eastAsia="Times New Roman" w:hAnsi="Arial" w:cs="Arial"/>
          <w:color w:val="113A48"/>
          <w:sz w:val="17"/>
          <w:szCs w:val="17"/>
          <w:lang w:eastAsia="tr-TR"/>
        </w:rPr>
        <w:t>)</w:t>
      </w:r>
      <w:proofErr w:type="gramEnd"/>
      <w:r w:rsidRPr="00880682">
        <w:rPr>
          <w:rFonts w:ascii="Arial" w:eastAsia="Times New Roman" w:hAnsi="Arial" w:cs="Arial"/>
          <w:color w:val="113A48"/>
          <w:sz w:val="17"/>
          <w:szCs w:val="17"/>
          <w:lang w:eastAsia="tr-TR"/>
        </w:rPr>
        <w:t xml:space="preserve"> 18.6.1999 tarihli ve 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binalar.</w:t>
      </w:r>
    </w:p>
    <w:p w14:paraId="4DC176B6"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Geçici muaflıklar:</w:t>
      </w:r>
    </w:p>
    <w:p w14:paraId="11F40BE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5 – (</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17/7/1972 - 1610/2 md.)</w:t>
      </w:r>
    </w:p>
    <w:p w14:paraId="5A79199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 Mesken olarak kullanılan bina veya apartman dairelerinin, 2.500 Yeni Türk Lirasından az olmamak üzere vergi değerinin 1/4 ü, inşalarının sona erdiği yılı takibeden bütçe yılından itibaren 5 yıl süre ile geçici muafiyetten faydalandırılır. </w:t>
      </w:r>
      <w:r w:rsidRPr="00880682">
        <w:rPr>
          <w:rFonts w:ascii="Arial" w:eastAsia="Times New Roman" w:hAnsi="Arial" w:cs="Arial"/>
          <w:color w:val="113A48"/>
          <w:sz w:val="17"/>
          <w:szCs w:val="17"/>
          <w:vertAlign w:val="superscript"/>
          <w:lang w:eastAsia="tr-TR"/>
        </w:rPr>
        <w:t>(2)(3)</w:t>
      </w:r>
    </w:p>
    <w:p w14:paraId="72D8C2E6"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Bu binaların, bina apartman ise dairelerin, mesken olarak kullanılması şartiyle, satınalma veya sair suretle iktisap olunması halinde de yukardaki muaflık hükmü kalan süre için uygulanır.</w:t>
      </w:r>
    </w:p>
    <w:p w14:paraId="00B9DF1B"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Mevcut binalara ilave yapılması halinde, </w:t>
      </w:r>
      <w:proofErr w:type="gramStart"/>
      <w:r w:rsidRPr="00880682">
        <w:rPr>
          <w:rFonts w:ascii="Arial" w:eastAsia="Times New Roman" w:hAnsi="Arial" w:cs="Arial"/>
          <w:color w:val="113A48"/>
          <w:sz w:val="17"/>
          <w:szCs w:val="17"/>
          <w:lang w:eastAsia="tr-TR"/>
        </w:rPr>
        <w:t>33 üncü</w:t>
      </w:r>
      <w:proofErr w:type="gramEnd"/>
      <w:r w:rsidRPr="00880682">
        <w:rPr>
          <w:rFonts w:ascii="Arial" w:eastAsia="Times New Roman" w:hAnsi="Arial" w:cs="Arial"/>
          <w:color w:val="113A48"/>
          <w:sz w:val="17"/>
          <w:szCs w:val="17"/>
          <w:lang w:eastAsia="tr-TR"/>
        </w:rPr>
        <w:t xml:space="preserve"> maddenin (1) sayılı bendine göre beyan edilen değerden bu kısma isabet eden değer için, yukarda yazılı muafiyet aynı şart ve süre ile uygulanır.</w:t>
      </w:r>
    </w:p>
    <w:p w14:paraId="75B0B17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Binanın, bina apartman ise dairenin, kısmen veya tamamen mesken olarak kullanılmaması halinde bu binaya veya daireye tanınmış bulunan muafiyet bu halin vukubulduğu yılı takibeden bütçe yılından itibaren düşer.</w:t>
      </w:r>
    </w:p>
    <w:p w14:paraId="1696592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 Turizm Endüstrisini Teşvik Kanunu hükümleri dairesinde turizm müessesesi belgesi almış olan Gelir veya Kurumlar Vergisi mükelleflerinin adı geçen kanunda yazılı maksatlara tahsis ettikleri ve işletmelerine dahil binaları, inşalarının sona erdiği veya mevcut binaların bu maksada tahsisi halinde turizm müessesesi belgesinin alındığı yılı takibeden bütçe yılından itibaren 5 yıl süre ile geçici muafiyetten faydalandırılır.</w:t>
      </w:r>
    </w:p>
    <w:p w14:paraId="20E7613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w:t>
      </w:r>
    </w:p>
    <w:p w14:paraId="67898DB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(1) 22/7/1998 tarih ve 4369 sayılıKanunun 81 inci maddesi ile "götürü" ibaresi "basit" olarak değiştirilmiş ise </w:t>
      </w:r>
      <w:proofErr w:type="gramStart"/>
      <w:r w:rsidRPr="00880682">
        <w:rPr>
          <w:rFonts w:ascii="Arial" w:eastAsia="Times New Roman" w:hAnsi="Arial" w:cs="Arial"/>
          <w:i/>
          <w:iCs/>
          <w:color w:val="113A48"/>
          <w:sz w:val="17"/>
          <w:szCs w:val="17"/>
          <w:lang w:eastAsia="tr-TR"/>
        </w:rPr>
        <w:t>de,</w:t>
      </w:r>
      <w:proofErr w:type="gramEnd"/>
      <w:r w:rsidRPr="00880682">
        <w:rPr>
          <w:rFonts w:ascii="Arial" w:eastAsia="Times New Roman" w:hAnsi="Arial" w:cs="Arial"/>
          <w:i/>
          <w:iCs/>
          <w:color w:val="113A48"/>
          <w:sz w:val="17"/>
          <w:szCs w:val="17"/>
          <w:lang w:eastAsia="tr-TR"/>
        </w:rPr>
        <w:t xml:space="preserve"> bu değişikliğin 1/1/1999 tarihinde yürürlüğe gireceğini anılan kanunun 86 ncı maddesi ile hüküm altına alınmıştır.</w:t>
      </w:r>
    </w:p>
    <w:p w14:paraId="230D8BCE"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(2) Muafiyetle ilgili olarak 24/2/1984 tarih ve 2982 sayılı kanunun 6 ve 9 uncu maddelerine bakınız.</w:t>
      </w:r>
    </w:p>
    <w:p w14:paraId="59B922C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(3) 30/12/2004 tarihli ve 5281 sayılı Kanunun </w:t>
      </w:r>
      <w:proofErr w:type="gramStart"/>
      <w:r w:rsidRPr="00880682">
        <w:rPr>
          <w:rFonts w:ascii="Arial" w:eastAsia="Times New Roman" w:hAnsi="Arial" w:cs="Arial"/>
          <w:i/>
          <w:iCs/>
          <w:color w:val="113A48"/>
          <w:sz w:val="17"/>
          <w:szCs w:val="17"/>
          <w:lang w:eastAsia="tr-TR"/>
        </w:rPr>
        <w:t>43 üncü</w:t>
      </w:r>
      <w:proofErr w:type="gramEnd"/>
      <w:r w:rsidRPr="00880682">
        <w:rPr>
          <w:rFonts w:ascii="Arial" w:eastAsia="Times New Roman" w:hAnsi="Arial" w:cs="Arial"/>
          <w:i/>
          <w:iCs/>
          <w:color w:val="113A48"/>
          <w:sz w:val="17"/>
          <w:szCs w:val="17"/>
          <w:lang w:eastAsia="tr-TR"/>
        </w:rPr>
        <w:t xml:space="preserve"> maddesiyle, bu maddede yer alan “50.000 liradan” ibaresi, 2.500 Yeni Türk Lirasından” olarak değiştirilmiş ve metne işlenmiştir.</w:t>
      </w:r>
    </w:p>
    <w:p w14:paraId="2E77BD9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Sayfa</w:t>
      </w:r>
    </w:p>
    <w:p w14:paraId="42B19536"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113A48"/>
          <w:sz w:val="17"/>
          <w:szCs w:val="17"/>
          <w:lang w:eastAsia="tr-TR"/>
        </w:rPr>
        <w:br w:type="textWrapping" w:clear="all"/>
      </w:r>
    </w:p>
    <w:p w14:paraId="31B61169"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4690</w:t>
      </w:r>
    </w:p>
    <w:p w14:paraId="30C6A5FD"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c) Deprem, su basması, yangın gibi tabii afetler sebebiyle binaları yanan, yıkılan veya kullanılmaz hale gelen veya yangın, su baskını, yer kayması, kaya düşmesi, çığ ve benzeri (Deprem hariç) afetlerle zarar görmesi muhtemel yerlerdeki binaların vergi mükellefleri tarafından afetin vukubulduğu veya afete maruz bulunduğunun yetkili kuruluşça tebliği tarihinden itibaren en geç 5 yıl içinde afetin vukubulduğu yerde veya kamu kuruluşlarınca gösterilen yerlerde inşa edilen binalar inşalarının sona erdiği yılı, kamu kuruluşlarınca ilgili kanunlarına göre inşa olunup hak sahiplerine teslim edilen binalar devredildikleri yılı takibeden bütçe yılından itibaren 10 yıl süre ile geçici muafiyettenfaydalandırılır. (Bu halde, bu maddenin (a) fıkrası hükmü uygulanmaz.)</w:t>
      </w:r>
    </w:p>
    <w:p w14:paraId="4FDAA14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Şu kadar ki, kamu kuruluşlarınca afet bölgesi olduğu nedeniyle inşaat yasağı konulan yerlerde yapılan binalar için bu muafiyet uygulanmaz.</w:t>
      </w:r>
    </w:p>
    <w:p w14:paraId="11699D0D"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Muafiyetten faydalanacak mükellefler, İmar ve </w:t>
      </w:r>
      <w:proofErr w:type="gramStart"/>
      <w:r w:rsidRPr="00880682">
        <w:rPr>
          <w:rFonts w:ascii="Arial" w:eastAsia="Times New Roman" w:hAnsi="Arial" w:cs="Arial"/>
          <w:color w:val="113A48"/>
          <w:sz w:val="17"/>
          <w:szCs w:val="17"/>
          <w:lang w:eastAsia="tr-TR"/>
        </w:rPr>
        <w:t>İskan</w:t>
      </w:r>
      <w:proofErr w:type="gramEnd"/>
      <w:r w:rsidRPr="00880682">
        <w:rPr>
          <w:rFonts w:ascii="Arial" w:eastAsia="Times New Roman" w:hAnsi="Arial" w:cs="Arial"/>
          <w:color w:val="113A48"/>
          <w:sz w:val="17"/>
          <w:szCs w:val="17"/>
          <w:lang w:eastAsia="tr-TR"/>
        </w:rPr>
        <w:t xml:space="preserve"> Bakanlığından veya bu Bakanlığın yetkili kıldığı kuruluşlardan afete maruz kaldıklarına dair alacakları bir belgeyi vergi dairesine ibraz etmeye mecburdurlar.</w:t>
      </w:r>
    </w:p>
    <w:p w14:paraId="1BBAAC0E"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d) Fuar, sergi ve panayır yerlerinde inşa edilen binalar (Bu yerlerin açık bulunmadığı zamanlarda da kullanılanlar hariç), bu maksada tahsis edildikleri süre için vergiden muaftır.</w:t>
      </w:r>
    </w:p>
    <w:p w14:paraId="63674EA1"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e) Planlama Teşkilatınca tespit ve tayin edilen geri kalmış bölgelerde inşa edilen sınai tesisler, inşalarının sona erdiği yılı takibeden bütçe yılından itibaren 5 yıl süre ile geçici muafiyetten faydalandırılır.</w:t>
      </w:r>
    </w:p>
    <w:p w14:paraId="0D406383"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f)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18/5/1987 - 3365/4 md.)</w:t>
      </w:r>
      <w:r w:rsidRPr="00880682">
        <w:rPr>
          <w:rFonts w:ascii="Arial" w:eastAsia="Times New Roman" w:hAnsi="Arial" w:cs="Arial"/>
          <w:color w:val="113A48"/>
          <w:sz w:val="17"/>
          <w:szCs w:val="17"/>
          <w:lang w:eastAsia="tr-TR"/>
        </w:rPr>
        <w:t> Organize sanayi bölgeleri ile sanayi ve küçük sanat sitelerindeki binalar, inşalarının sona erdiği tarihi takip eden bütçe yılından itibaren 5 yıl süre ile geçici muafiyetten faydalandırılır.</w:t>
      </w:r>
    </w:p>
    <w:p w14:paraId="7A36571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Yukarda (a), (b), (c) ve (d) fıkralarında yazılı muafiyetlerden istifade için, mezkür fıkralarda yazılı hallerin vukuunda, keyfiyetin bütçe yılı içinde ilgili vergi dairesine bildirilmesi şarttır. Ancak, bu olaylar bütçe yılının son üç ayı içinde vukubulduğu takdirde bildirim, olayın vukubulduğu tarihten itibaren üç ay içinde yapılır.</w:t>
      </w:r>
    </w:p>
    <w:p w14:paraId="11B786D7"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lastRenderedPageBreak/>
        <w:t>Süresinde bildirimde bulunulmazsa muafiyet, bildirimin yapıldığı yılı takibeden bütçe yılından muteber olur. Bu takdirde bildirimin yapıldığı bütçe yılının sonuna kadar geçen yıllara ait muafiyet hakkı düşer. (Köylerdeki inşaat için bildirimde bulunulmaz.)</w:t>
      </w:r>
    </w:p>
    <w:p w14:paraId="48BCA139"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6 – (</w:t>
      </w:r>
      <w:proofErr w:type="gramStart"/>
      <w:r w:rsidRPr="00880682">
        <w:rPr>
          <w:rFonts w:ascii="Arial" w:eastAsia="Times New Roman" w:hAnsi="Arial" w:cs="Arial"/>
          <w:b/>
          <w:bCs/>
          <w:color w:val="113A48"/>
          <w:sz w:val="17"/>
          <w:szCs w:val="17"/>
          <w:lang w:eastAsia="tr-TR"/>
        </w:rPr>
        <w:t>Mülga :</w:t>
      </w:r>
      <w:proofErr w:type="gramEnd"/>
      <w:r w:rsidRPr="00880682">
        <w:rPr>
          <w:rFonts w:ascii="Arial" w:eastAsia="Times New Roman" w:hAnsi="Arial" w:cs="Arial"/>
          <w:b/>
          <w:bCs/>
          <w:color w:val="113A48"/>
          <w:sz w:val="17"/>
          <w:szCs w:val="17"/>
          <w:lang w:eastAsia="tr-TR"/>
        </w:rPr>
        <w:t xml:space="preserve"> 4/12/1985 - 3239/141 md.)</w:t>
      </w:r>
    </w:p>
    <w:p w14:paraId="0781ED9D"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ÜÇÜNCÜ BÖLÜM</w:t>
      </w:r>
    </w:p>
    <w:p w14:paraId="1E8554B6"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Matrah ve Nispet</w:t>
      </w:r>
    </w:p>
    <w:p w14:paraId="7C0F983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Matrah:</w:t>
      </w:r>
    </w:p>
    <w:p w14:paraId="7D4E73F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7 – </w:t>
      </w:r>
      <w:r w:rsidRPr="00880682">
        <w:rPr>
          <w:rFonts w:ascii="Arial" w:eastAsia="Times New Roman" w:hAnsi="Arial" w:cs="Arial"/>
          <w:color w:val="113A48"/>
          <w:sz w:val="17"/>
          <w:szCs w:val="17"/>
          <w:lang w:eastAsia="tr-TR"/>
        </w:rPr>
        <w:t>Bina Vergisinin matrahı, binanın bu kanun hükümlerine göre tesbit olunan vergi değeridir.</w:t>
      </w:r>
    </w:p>
    <w:p w14:paraId="45C4387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Sabit istihsal tesisatına ait değerler vergi matrahına alınmaz.</w:t>
      </w:r>
    </w:p>
    <w:p w14:paraId="13B7878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xml:space="preserve">(Üçüncü ve dördüncü fıkralar </w:t>
      </w:r>
      <w:proofErr w:type="gramStart"/>
      <w:r w:rsidRPr="00880682">
        <w:rPr>
          <w:rFonts w:ascii="Arial" w:eastAsia="Times New Roman" w:hAnsi="Arial" w:cs="Arial"/>
          <w:b/>
          <w:bCs/>
          <w:color w:val="113A48"/>
          <w:sz w:val="17"/>
          <w:szCs w:val="17"/>
          <w:lang w:eastAsia="tr-TR"/>
        </w:rPr>
        <w:t>Mülga :</w:t>
      </w:r>
      <w:proofErr w:type="gramEnd"/>
      <w:r w:rsidRPr="00880682">
        <w:rPr>
          <w:rFonts w:ascii="Arial" w:eastAsia="Times New Roman" w:hAnsi="Arial" w:cs="Arial"/>
          <w:b/>
          <w:bCs/>
          <w:color w:val="113A48"/>
          <w:sz w:val="17"/>
          <w:szCs w:val="17"/>
          <w:lang w:eastAsia="tr-TR"/>
        </w:rPr>
        <w:t xml:space="preserve"> 17/7/1972 - 1610/3 md.)</w:t>
      </w:r>
    </w:p>
    <w:p w14:paraId="02D5F18D" w14:textId="77777777" w:rsidR="00880682" w:rsidRPr="00880682" w:rsidRDefault="00880682" w:rsidP="00880682">
      <w:pPr>
        <w:spacing w:after="0" w:line="240" w:lineRule="auto"/>
        <w:rPr>
          <w:rFonts w:ascii="Arial" w:eastAsia="Times New Roman" w:hAnsi="Arial" w:cs="Arial"/>
          <w:color w:val="666666"/>
          <w:sz w:val="17"/>
          <w:szCs w:val="17"/>
          <w:lang w:eastAsia="tr-TR"/>
        </w:rPr>
      </w:pPr>
      <w:r w:rsidRPr="00880682">
        <w:rPr>
          <w:rFonts w:ascii="Arial" w:eastAsia="Times New Roman" w:hAnsi="Arial" w:cs="Arial"/>
          <w:b/>
          <w:bCs/>
          <w:color w:val="113A48"/>
          <w:sz w:val="17"/>
          <w:szCs w:val="17"/>
          <w:shd w:val="clear" w:color="auto" w:fill="EBFAFE"/>
          <w:lang w:eastAsia="tr-TR"/>
        </w:rPr>
        <w:t>Sayfa</w:t>
      </w:r>
    </w:p>
    <w:p w14:paraId="64A05C9A"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666666"/>
          <w:sz w:val="17"/>
          <w:szCs w:val="17"/>
          <w:lang w:eastAsia="tr-TR"/>
        </w:rPr>
        <w:br w:type="textWrapping" w:clear="all"/>
      </w:r>
    </w:p>
    <w:p w14:paraId="770D6A7E"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4691</w:t>
      </w:r>
    </w:p>
    <w:p w14:paraId="58BB5FD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Nispet:</w:t>
      </w:r>
    </w:p>
    <w:p w14:paraId="2759269B"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8 – (</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22/7/1998 - 4369/65 md.)</w:t>
      </w:r>
    </w:p>
    <w:p w14:paraId="222ADE2E"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(Değişik: 8/1/2002-4736/4 md.)</w:t>
      </w:r>
      <w:r w:rsidRPr="00880682">
        <w:rPr>
          <w:rFonts w:ascii="Arial" w:eastAsia="Times New Roman" w:hAnsi="Arial" w:cs="Arial"/>
          <w:color w:val="113A48"/>
          <w:sz w:val="17"/>
          <w:szCs w:val="17"/>
          <w:lang w:eastAsia="tr-TR"/>
        </w:rPr>
        <w:t xml:space="preserve"> Bina vergisinin oranı meskenlerde binde bir, diğer binalarda ise binde ikidir. Bu oranlar, 5216 sayılı Kanunun uygulandığı büyük şehir belediye sınırları ve mücavir alanlar içinde </w:t>
      </w:r>
      <w:proofErr w:type="gramStart"/>
      <w:r w:rsidRPr="00880682">
        <w:rPr>
          <w:rFonts w:ascii="Arial" w:eastAsia="Times New Roman" w:hAnsi="Arial" w:cs="Arial"/>
          <w:color w:val="113A48"/>
          <w:sz w:val="17"/>
          <w:szCs w:val="17"/>
          <w:lang w:eastAsia="tr-TR"/>
        </w:rPr>
        <w:t>% 100</w:t>
      </w:r>
      <w:proofErr w:type="gramEnd"/>
      <w:r w:rsidRPr="00880682">
        <w:rPr>
          <w:rFonts w:ascii="Arial" w:eastAsia="Times New Roman" w:hAnsi="Arial" w:cs="Arial"/>
          <w:color w:val="113A48"/>
          <w:sz w:val="17"/>
          <w:szCs w:val="17"/>
          <w:lang w:eastAsia="tr-TR"/>
        </w:rPr>
        <w:t xml:space="preserve"> artırımlı uygulanır. Bakanlar Kurulu, vergi oranlarını yarısına kadar indirmeye veya üç katına kadar artırmaya </w:t>
      </w:r>
      <w:proofErr w:type="gramStart"/>
      <w:r w:rsidRPr="00880682">
        <w:rPr>
          <w:rFonts w:ascii="Arial" w:eastAsia="Times New Roman" w:hAnsi="Arial" w:cs="Arial"/>
          <w:color w:val="113A48"/>
          <w:sz w:val="17"/>
          <w:szCs w:val="17"/>
          <w:lang w:eastAsia="tr-TR"/>
        </w:rPr>
        <w:t>yetkilidir.</w:t>
      </w:r>
      <w:r w:rsidRPr="00880682">
        <w:rPr>
          <w:rFonts w:ascii="Arial" w:eastAsia="Times New Roman" w:hAnsi="Arial" w:cs="Arial"/>
          <w:color w:val="113A48"/>
          <w:sz w:val="17"/>
          <w:szCs w:val="17"/>
          <w:vertAlign w:val="superscript"/>
          <w:lang w:eastAsia="tr-TR"/>
        </w:rPr>
        <w:t>(</w:t>
      </w:r>
      <w:proofErr w:type="gramEnd"/>
      <w:r w:rsidRPr="00880682">
        <w:rPr>
          <w:rFonts w:ascii="Arial" w:eastAsia="Times New Roman" w:hAnsi="Arial" w:cs="Arial"/>
          <w:color w:val="113A48"/>
          <w:sz w:val="17"/>
          <w:szCs w:val="17"/>
          <w:vertAlign w:val="superscript"/>
          <w:lang w:eastAsia="tr-TR"/>
        </w:rPr>
        <w:t>1)</w:t>
      </w:r>
    </w:p>
    <w:p w14:paraId="619A4454"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(Değişik ikinci fıkra: 30/7/2003-4962/15 md.) </w:t>
      </w:r>
      <w:r w:rsidRPr="00880682">
        <w:rPr>
          <w:rFonts w:ascii="Arial" w:eastAsia="Times New Roman" w:hAnsi="Arial" w:cs="Arial"/>
          <w:color w:val="113A48"/>
          <w:sz w:val="17"/>
          <w:szCs w:val="17"/>
          <w:lang w:eastAsia="tr-TR"/>
        </w:rPr>
        <w:t xml:space="preserve">Bakanlar Kurulu, kendisine bakmakla mükellef kimsesi olup onsekiz yaşını doldurmamış olanlar hariç olmak üzere hiçbir geliri olmadığını belgeleyenlerin, gelirleri münhasıran kanunla kurulan sosyal güvenlik kurumlarından aldıkları aylıktan ibaret bulunanların, gazilerin, özürlülerin, şehitlerin dul ve yetimlerinin Türkiye sınırları içinde brüt 200 m²'yi geçmeyen tek meskeni olması (intifa hakkına sahip olunması hali dahil) halinde, bu meskenlerine ait vergi oranlarını sıfıra kadar indirmeye yetkilidir. Bu hüküm, yukarıda belirtilenlerin tek meskene hisse ile sahip olmaları halinde hisselerine ait kısım hakkında da uygulanır. Muayyen zamanda dinlenme amacıyla kullanılan meskenler hakkında bu hüküm uygulanmaz. Geliri olmadığını belgelemenin usul ve esaslarını belirlemeye Maliye Bakanlığı </w:t>
      </w:r>
      <w:proofErr w:type="gramStart"/>
      <w:r w:rsidRPr="00880682">
        <w:rPr>
          <w:rFonts w:ascii="Arial" w:eastAsia="Times New Roman" w:hAnsi="Arial" w:cs="Arial"/>
          <w:color w:val="113A48"/>
          <w:sz w:val="17"/>
          <w:szCs w:val="17"/>
          <w:lang w:eastAsia="tr-TR"/>
        </w:rPr>
        <w:t>yetkilidir.</w:t>
      </w:r>
      <w:r w:rsidRPr="00880682">
        <w:rPr>
          <w:rFonts w:ascii="Arial" w:eastAsia="Times New Roman" w:hAnsi="Arial" w:cs="Arial"/>
          <w:color w:val="113A48"/>
          <w:sz w:val="17"/>
          <w:szCs w:val="17"/>
          <w:vertAlign w:val="superscript"/>
          <w:lang w:eastAsia="tr-TR"/>
        </w:rPr>
        <w:t>(</w:t>
      </w:r>
      <w:proofErr w:type="gramEnd"/>
      <w:r w:rsidRPr="00880682">
        <w:rPr>
          <w:rFonts w:ascii="Arial" w:eastAsia="Times New Roman" w:hAnsi="Arial" w:cs="Arial"/>
          <w:color w:val="113A48"/>
          <w:sz w:val="17"/>
          <w:szCs w:val="17"/>
          <w:vertAlign w:val="superscript"/>
          <w:lang w:eastAsia="tr-TR"/>
        </w:rPr>
        <w:t>2)(3)</w:t>
      </w:r>
    </w:p>
    <w:p w14:paraId="763C3E8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Yeni inşa edilen bina veya binaların vergisi, arsasının (veya arsa payının) vergisinden az olamaz.</w:t>
      </w:r>
      <w:r w:rsidRPr="00880682">
        <w:rPr>
          <w:rFonts w:ascii="Arial" w:eastAsia="Times New Roman" w:hAnsi="Arial" w:cs="Arial"/>
          <w:b/>
          <w:bCs/>
          <w:color w:val="113A48"/>
          <w:sz w:val="17"/>
          <w:szCs w:val="17"/>
          <w:lang w:eastAsia="tr-TR"/>
        </w:rPr>
        <w:t> (Ek cümle: 30/7/2003-4962/15 md.) </w:t>
      </w:r>
      <w:r w:rsidRPr="00880682">
        <w:rPr>
          <w:rFonts w:ascii="Arial" w:eastAsia="Times New Roman" w:hAnsi="Arial" w:cs="Arial"/>
          <w:color w:val="113A48"/>
          <w:sz w:val="17"/>
          <w:szCs w:val="17"/>
          <w:lang w:eastAsia="tr-TR"/>
        </w:rPr>
        <w:t>Bu hüküm binaların inşalarının sona erdiği yılı takip eden bütçe yılından itibaren dört yıl uygulanır.</w:t>
      </w:r>
    </w:p>
    <w:p w14:paraId="0036BB9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Yetki</w:t>
      </w:r>
    </w:p>
    <w:p w14:paraId="4EC7A33D"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Mükerrer Madde 8 – (</w:t>
      </w:r>
      <w:proofErr w:type="gramStart"/>
      <w:r w:rsidRPr="00880682">
        <w:rPr>
          <w:rFonts w:ascii="Arial" w:eastAsia="Times New Roman" w:hAnsi="Arial" w:cs="Arial"/>
          <w:b/>
          <w:bCs/>
          <w:color w:val="113A48"/>
          <w:sz w:val="17"/>
          <w:szCs w:val="17"/>
          <w:lang w:eastAsia="tr-TR"/>
        </w:rPr>
        <w:t>Mülga :</w:t>
      </w:r>
      <w:proofErr w:type="gramEnd"/>
      <w:r w:rsidRPr="00880682">
        <w:rPr>
          <w:rFonts w:ascii="Arial" w:eastAsia="Times New Roman" w:hAnsi="Arial" w:cs="Arial"/>
          <w:b/>
          <w:bCs/>
          <w:color w:val="113A48"/>
          <w:sz w:val="17"/>
          <w:szCs w:val="17"/>
          <w:lang w:eastAsia="tr-TR"/>
        </w:rPr>
        <w:t xml:space="preserve"> 22/7/1998 - 4369/82 md.)</w:t>
      </w:r>
    </w:p>
    <w:p w14:paraId="5BCE4004"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Mükellefiyetin başlaması ve bitmesi:</w:t>
      </w:r>
    </w:p>
    <w:p w14:paraId="127AAE0D"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9 – (</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17/7/1972 - 1610/5 md.)</w:t>
      </w:r>
    </w:p>
    <w:p w14:paraId="0773DEF9"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(Değişik birinci fıkra: 3/4/2002-4751/2 md.)</w:t>
      </w:r>
      <w:r w:rsidRPr="00880682">
        <w:rPr>
          <w:rFonts w:ascii="Arial" w:eastAsia="Times New Roman" w:hAnsi="Arial" w:cs="Arial"/>
          <w:color w:val="113A48"/>
          <w:sz w:val="17"/>
          <w:szCs w:val="17"/>
          <w:lang w:eastAsia="tr-TR"/>
        </w:rPr>
        <w:t> Bina vergisi mükellefiyeti;</w:t>
      </w:r>
    </w:p>
    <w:p w14:paraId="033DBD6B"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a) </w:t>
      </w:r>
      <w:proofErr w:type="gramStart"/>
      <w:r w:rsidRPr="00880682">
        <w:rPr>
          <w:rFonts w:ascii="Arial" w:eastAsia="Times New Roman" w:hAnsi="Arial" w:cs="Arial"/>
          <w:color w:val="113A48"/>
          <w:sz w:val="17"/>
          <w:szCs w:val="17"/>
          <w:lang w:eastAsia="tr-TR"/>
        </w:rPr>
        <w:t>33 üncü</w:t>
      </w:r>
      <w:proofErr w:type="gramEnd"/>
      <w:r w:rsidRPr="00880682">
        <w:rPr>
          <w:rFonts w:ascii="Arial" w:eastAsia="Times New Roman" w:hAnsi="Arial" w:cs="Arial"/>
          <w:color w:val="113A48"/>
          <w:sz w:val="17"/>
          <w:szCs w:val="17"/>
          <w:lang w:eastAsia="tr-TR"/>
        </w:rPr>
        <w:t xml:space="preserve"> maddenin (1) ilâ (7) numaralı fıkralarında yazılı vergi değerini tadil eden sebeplerin doğması halinde bu değişikliklerin vuku bulduğu, aynı maddenin (8) numaralı fıkrasında yazılı halde ise bu duruma bağlı olarak takdir işleminin yapıldığı tarihi,</w:t>
      </w:r>
    </w:p>
    <w:p w14:paraId="729865DE"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 Dört yılda bir yapılan takdir işlemlerinde takdir işleminin yapıldığı tarihi,</w:t>
      </w:r>
    </w:p>
    <w:p w14:paraId="5B88F81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c) Muafiyetin sukut ettiği tarihi,</w:t>
      </w:r>
    </w:p>
    <w:p w14:paraId="30A2D0FE"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Takip eden bütçe yılından itibaren başlar.</w:t>
      </w:r>
    </w:p>
    <w:p w14:paraId="7138680D"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Yanan, yıkılan, tamamen kullanılmaz hale gelen veya vergiye tabi iken muaflık şartlarını kazanan binalardan dolayı mükellefiyet, bu olayların vukubulduğu tarihi takibeden taksitten itibaren sona erer.</w:t>
      </w:r>
    </w:p>
    <w:p w14:paraId="1BFCBB61"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Oturulması ve kullanılması kanunların verdiği yetkiye dayanılarak yasak edilen binaların vergileri, mükelleflerce keyfiyetin vergi dairesine bildirilmesi veya vergi dairesince re'sen tespit edilmesi üzerine, bu olayların vukua geldiği tarihlerden sonra gelen taksitlerden itibaren, bu hallerin devam ettiği sürece alınmaz.</w:t>
      </w:r>
    </w:p>
    <w:p w14:paraId="49AD2711"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DÖRDÜNCÜ BÖLÜM</w:t>
      </w:r>
    </w:p>
    <w:p w14:paraId="12C0A52C"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Verginin Tarh ve Tahakkuku</w:t>
      </w:r>
    </w:p>
    <w:p w14:paraId="038D5557"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Beyan esası:</w:t>
      </w:r>
    </w:p>
    <w:p w14:paraId="600FA19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10 – (</w:t>
      </w:r>
      <w:proofErr w:type="gramStart"/>
      <w:r w:rsidRPr="00880682">
        <w:rPr>
          <w:rFonts w:ascii="Arial" w:eastAsia="Times New Roman" w:hAnsi="Arial" w:cs="Arial"/>
          <w:b/>
          <w:bCs/>
          <w:color w:val="113A48"/>
          <w:sz w:val="17"/>
          <w:szCs w:val="17"/>
          <w:lang w:eastAsia="tr-TR"/>
        </w:rPr>
        <w:t>Mülga :</w:t>
      </w:r>
      <w:proofErr w:type="gramEnd"/>
      <w:r w:rsidRPr="00880682">
        <w:rPr>
          <w:rFonts w:ascii="Arial" w:eastAsia="Times New Roman" w:hAnsi="Arial" w:cs="Arial"/>
          <w:b/>
          <w:bCs/>
          <w:color w:val="113A48"/>
          <w:sz w:val="17"/>
          <w:szCs w:val="17"/>
          <w:lang w:eastAsia="tr-TR"/>
        </w:rPr>
        <w:t xml:space="preserve"> 3/4/2002-4751/7 md.)</w:t>
      </w:r>
    </w:p>
    <w:p w14:paraId="52B7773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w:t>
      </w:r>
    </w:p>
    <w:p w14:paraId="63659D39"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Verginin tarh ve tahakkuku:</w:t>
      </w:r>
    </w:p>
    <w:p w14:paraId="4C4D738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11 – (Değişik: 3/4/2002-4751/2 md.)</w:t>
      </w:r>
    </w:p>
    <w:p w14:paraId="52565B2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Bina vergisi, ilgili belediye tarafından;</w:t>
      </w:r>
    </w:p>
    <w:p w14:paraId="55F5030C"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lastRenderedPageBreak/>
        <w:t xml:space="preserve">a) Dört yılda bir defa olmak üzere takdir işlemlerinin yapıldığı yılı takip eden bütçe yılının Ocak ve </w:t>
      </w:r>
      <w:proofErr w:type="gramStart"/>
      <w:r w:rsidRPr="00880682">
        <w:rPr>
          <w:rFonts w:ascii="Arial" w:eastAsia="Times New Roman" w:hAnsi="Arial" w:cs="Arial"/>
          <w:color w:val="113A48"/>
          <w:sz w:val="17"/>
          <w:szCs w:val="17"/>
          <w:lang w:eastAsia="tr-TR"/>
        </w:rPr>
        <w:t>Şubat</w:t>
      </w:r>
      <w:proofErr w:type="gramEnd"/>
      <w:r w:rsidRPr="00880682">
        <w:rPr>
          <w:rFonts w:ascii="Arial" w:eastAsia="Times New Roman" w:hAnsi="Arial" w:cs="Arial"/>
          <w:color w:val="113A48"/>
          <w:sz w:val="17"/>
          <w:szCs w:val="17"/>
          <w:lang w:eastAsia="tr-TR"/>
        </w:rPr>
        <w:t xml:space="preserve"> aylarında,</w:t>
      </w:r>
    </w:p>
    <w:p w14:paraId="3382CF8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b) </w:t>
      </w:r>
      <w:proofErr w:type="gramStart"/>
      <w:r w:rsidRPr="00880682">
        <w:rPr>
          <w:rFonts w:ascii="Arial" w:eastAsia="Times New Roman" w:hAnsi="Arial" w:cs="Arial"/>
          <w:color w:val="113A48"/>
          <w:sz w:val="17"/>
          <w:szCs w:val="17"/>
          <w:lang w:eastAsia="tr-TR"/>
        </w:rPr>
        <w:t>33 üncü</w:t>
      </w:r>
      <w:proofErr w:type="gramEnd"/>
      <w:r w:rsidRPr="00880682">
        <w:rPr>
          <w:rFonts w:ascii="Arial" w:eastAsia="Times New Roman" w:hAnsi="Arial" w:cs="Arial"/>
          <w:color w:val="113A48"/>
          <w:sz w:val="17"/>
          <w:szCs w:val="17"/>
          <w:lang w:eastAsia="tr-TR"/>
        </w:rPr>
        <w:t xml:space="preserve"> maddenin (1) ilâ (7) numaralı fıkralarında yazılı vergi değerini tadil eden sebeplerle bildirim verilmesi icabeden hallerde, vergi değerini tadil eden sebeplerin meydana geldiği bütçe yılını takip eden yılın Ocak ayı içinde, vergi değerini tadil eden sebep yılın son üç ayı içinde vuku bulmuş ve bildirim, vergi değerini tadil eden sebebin meydana geldiği bütçe yılını takip eden yılda verilmiş ise bildirimin verildiği tarihte,</w:t>
      </w:r>
    </w:p>
    <w:p w14:paraId="3C615F8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_______________________</w:t>
      </w:r>
    </w:p>
    <w:p w14:paraId="7E9A182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(1) 30/12/2004 tarihli ve 5281 sayılı Kanunun </w:t>
      </w:r>
      <w:proofErr w:type="gramStart"/>
      <w:r w:rsidRPr="00880682">
        <w:rPr>
          <w:rFonts w:ascii="Arial" w:eastAsia="Times New Roman" w:hAnsi="Arial" w:cs="Arial"/>
          <w:i/>
          <w:iCs/>
          <w:color w:val="113A48"/>
          <w:sz w:val="17"/>
          <w:szCs w:val="17"/>
          <w:lang w:eastAsia="tr-TR"/>
        </w:rPr>
        <w:t>43 üncü</w:t>
      </w:r>
      <w:proofErr w:type="gramEnd"/>
      <w:r w:rsidRPr="00880682">
        <w:rPr>
          <w:rFonts w:ascii="Arial" w:eastAsia="Times New Roman" w:hAnsi="Arial" w:cs="Arial"/>
          <w:i/>
          <w:iCs/>
          <w:color w:val="113A48"/>
          <w:sz w:val="17"/>
          <w:szCs w:val="17"/>
          <w:lang w:eastAsia="tr-TR"/>
        </w:rPr>
        <w:t xml:space="preserve"> maddesiyle, bu maddede yer alan “3030 sayılı Kanunun” ibaresi, “5216 sayılı Kanunun” olarak değiştirilmiş ve metne işlenmiştir.</w:t>
      </w:r>
    </w:p>
    <w:p w14:paraId="789C874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(2) 1/7/2005 tarihli ve 5378 sayılı Kanunun </w:t>
      </w:r>
      <w:proofErr w:type="gramStart"/>
      <w:r w:rsidRPr="00880682">
        <w:rPr>
          <w:rFonts w:ascii="Arial" w:eastAsia="Times New Roman" w:hAnsi="Arial" w:cs="Arial"/>
          <w:i/>
          <w:iCs/>
          <w:color w:val="113A48"/>
          <w:sz w:val="17"/>
          <w:szCs w:val="17"/>
          <w:lang w:eastAsia="tr-TR"/>
        </w:rPr>
        <w:t>22 nci</w:t>
      </w:r>
      <w:proofErr w:type="gramEnd"/>
      <w:r w:rsidRPr="00880682">
        <w:rPr>
          <w:rFonts w:ascii="Arial" w:eastAsia="Times New Roman" w:hAnsi="Arial" w:cs="Arial"/>
          <w:i/>
          <w:iCs/>
          <w:color w:val="113A48"/>
          <w:sz w:val="17"/>
          <w:szCs w:val="17"/>
          <w:lang w:eastAsia="tr-TR"/>
        </w:rPr>
        <w:t xml:space="preserve"> maddesiyle, bu fıkrada yer alan "gazilerin," ibaresinden sonra gelmek üzere "özürlülerin," ibaresi eklenmiş ve metne işlenmiştir.</w:t>
      </w:r>
    </w:p>
    <w:p w14:paraId="27FE67D1"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(3) Bu fıkranın 2007 ve müteakip yıllarda uygulanması ile ilgili olarak, 29/12/2006 tarihli ve 26391 sayılı </w:t>
      </w:r>
      <w:proofErr w:type="gramStart"/>
      <w:r w:rsidRPr="00880682">
        <w:rPr>
          <w:rFonts w:ascii="Arial" w:eastAsia="Times New Roman" w:hAnsi="Arial" w:cs="Arial"/>
          <w:i/>
          <w:iCs/>
          <w:color w:val="113A48"/>
          <w:sz w:val="17"/>
          <w:szCs w:val="17"/>
          <w:lang w:eastAsia="tr-TR"/>
        </w:rPr>
        <w:t>Resmi</w:t>
      </w:r>
      <w:proofErr w:type="gramEnd"/>
      <w:r w:rsidRPr="00880682">
        <w:rPr>
          <w:rFonts w:ascii="Arial" w:eastAsia="Times New Roman" w:hAnsi="Arial" w:cs="Arial"/>
          <w:i/>
          <w:iCs/>
          <w:color w:val="113A48"/>
          <w:sz w:val="17"/>
          <w:szCs w:val="17"/>
          <w:lang w:eastAsia="tr-TR"/>
        </w:rPr>
        <w:t xml:space="preserve"> Gazete'de yayımlanan 20/12/2006 tarihli ve 2006/11450 sayılı Bakanlar Kurulu Kararının eki Kararın 1 inci maddesine bakınız.</w:t>
      </w:r>
    </w:p>
    <w:p w14:paraId="65E1793E"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Sayfa</w:t>
      </w:r>
    </w:p>
    <w:p w14:paraId="15F521D5"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113A48"/>
          <w:sz w:val="17"/>
          <w:szCs w:val="17"/>
          <w:lang w:eastAsia="tr-TR"/>
        </w:rPr>
        <w:br w:type="textWrapping" w:clear="all"/>
      </w:r>
    </w:p>
    <w:p w14:paraId="781FA7D7"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4692</w:t>
      </w:r>
    </w:p>
    <w:p w14:paraId="7176DD8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c) </w:t>
      </w:r>
      <w:proofErr w:type="gramStart"/>
      <w:r w:rsidRPr="00880682">
        <w:rPr>
          <w:rFonts w:ascii="Arial" w:eastAsia="Times New Roman" w:hAnsi="Arial" w:cs="Arial"/>
          <w:color w:val="113A48"/>
          <w:sz w:val="17"/>
          <w:szCs w:val="17"/>
          <w:lang w:eastAsia="tr-TR"/>
        </w:rPr>
        <w:t>33 üncü</w:t>
      </w:r>
      <w:proofErr w:type="gramEnd"/>
      <w:r w:rsidRPr="00880682">
        <w:rPr>
          <w:rFonts w:ascii="Arial" w:eastAsia="Times New Roman" w:hAnsi="Arial" w:cs="Arial"/>
          <w:color w:val="113A48"/>
          <w:sz w:val="17"/>
          <w:szCs w:val="17"/>
          <w:lang w:eastAsia="tr-TR"/>
        </w:rPr>
        <w:t xml:space="preserve"> maddenin (8) numaralı fıkrasında yazılı hallerde, takdir işlemlerinin yapıldığı bütçe yılını takip eden yılın Ocak ve Şubat aylarında,</w:t>
      </w:r>
    </w:p>
    <w:p w14:paraId="781DC97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29 uncu maddeye göre hesaplanan vergi değeri esas alınarak yıllık olarak tarh olunur. Bildirim posta ile gönderilmiş ise vergi, bildirim verme süresinin son gününü takip eden yedi gün içinde tarh olunur. Bu suretle tarh olunan vergiler, tarh edilen tarihte tahakkuk etmiş sayılır ve mükellefe bir yazı ile bildirilir.</w:t>
      </w:r>
    </w:p>
    <w:p w14:paraId="29C73F23"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Yapılan tarh ve tahakkuku takip eden yıllarda, 29 uncu maddeye göre tespit edilen vergi değeri üzerinden hesaplanan bina vergisi, her bütçe yılının başından itibaren o yıl için tahakkuk etmiş sayılır.</w:t>
      </w:r>
    </w:p>
    <w:p w14:paraId="5BCDF841"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Bir il veya ilçe hududu içerisinde birden fazla belediye olması halinde, belediye ve mücavir alan sınırları dışında bulunan binaya ait bina vergisini tarha yetkili olacak belediye, ilgili valiler tarafından belirlenir.</w:t>
      </w:r>
    </w:p>
    <w:p w14:paraId="07B9CDF4"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İKİNCİ KISIM</w:t>
      </w:r>
    </w:p>
    <w:p w14:paraId="7E1EB22C"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Arazi Vergisi</w:t>
      </w:r>
    </w:p>
    <w:p w14:paraId="7AA64C73"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BİRİNCİ BÖLÜM</w:t>
      </w:r>
    </w:p>
    <w:p w14:paraId="58CFCB64"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Mükellefiyet</w:t>
      </w:r>
    </w:p>
    <w:p w14:paraId="36BA9FA8"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Mevzu:</w:t>
      </w:r>
    </w:p>
    <w:p w14:paraId="308BD23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12 – (</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17/7/1972 - 1610/7 md.)</w:t>
      </w:r>
    </w:p>
    <w:p w14:paraId="7F0B5353"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Türkiye sınırları içinde bulunan arazi ve arsalar bu kanun hükümlerine göre Arazi Vergisine tabidir.</w:t>
      </w:r>
    </w:p>
    <w:p w14:paraId="708899D3"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Belediye sınırları içinde belediyece parsellenmiş arazi arsa sayılır.</w:t>
      </w:r>
    </w:p>
    <w:p w14:paraId="43822B76"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Belediye sınırları içinde veya dışında bulunan parsellenmemiş araziden hangilerinin bu kanuna göre arsa sayılacağı Bakanlar Kurulu kararı ile belli edilir.</w:t>
      </w:r>
    </w:p>
    <w:p w14:paraId="73CA38C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Aksine hüküm olmadıkça bu kanunun diğer maddelerinde yer alan arazi tabiri arsaları da kapsar.</w:t>
      </w:r>
    </w:p>
    <w:p w14:paraId="2FF17EF1"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Mükellef:</w:t>
      </w:r>
    </w:p>
    <w:p w14:paraId="5E9FAA3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13 – </w:t>
      </w:r>
      <w:r w:rsidRPr="00880682">
        <w:rPr>
          <w:rFonts w:ascii="Arial" w:eastAsia="Times New Roman" w:hAnsi="Arial" w:cs="Arial"/>
          <w:color w:val="113A48"/>
          <w:sz w:val="17"/>
          <w:szCs w:val="17"/>
          <w:lang w:eastAsia="tr-TR"/>
        </w:rPr>
        <w:t>Arazi Vergisini, arazinin maliki, varsa intifa hakkı sahibi, her ikisi de yoksa araziye malik gibi tasarruf edenler öder.</w:t>
      </w:r>
    </w:p>
    <w:p w14:paraId="2E51981C"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Bir araziye paylı mülkiyet halinde malik olanlar, hisseleri oranında mükelleftirler. Elbirliği mülkiyette malikler vergiden müteselsilen sorumlu olurlar.</w:t>
      </w:r>
      <w:r w:rsidRPr="00880682">
        <w:rPr>
          <w:rFonts w:ascii="Arial" w:eastAsia="Times New Roman" w:hAnsi="Arial" w:cs="Arial"/>
          <w:color w:val="113A48"/>
          <w:sz w:val="17"/>
          <w:szCs w:val="17"/>
          <w:vertAlign w:val="superscript"/>
          <w:lang w:eastAsia="tr-TR"/>
        </w:rPr>
        <w:t> (1)</w:t>
      </w:r>
    </w:p>
    <w:p w14:paraId="0B453062"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Mülkiyeti ihtilaflı bulunan arazi için mutasarrıfı bulunmıyan kişiler tarafından ödenen Arazi Vergileri ihtilafın ödeme yapan aleyhine sonuçlanması halinde ihtilafla ilgili bulunanların karar tarihinden itibaren bir yıl içerisinde başvurmaları şartiyle kendilerine ret ve iade olunur.</w:t>
      </w:r>
    </w:p>
    <w:p w14:paraId="785DDAA4"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İKİNCİ BÖLÜM</w:t>
      </w:r>
    </w:p>
    <w:p w14:paraId="4399CAE0"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Muaflık ve İstisnalar</w:t>
      </w:r>
    </w:p>
    <w:p w14:paraId="7E08D29B"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proofErr w:type="gramStart"/>
      <w:r w:rsidRPr="00880682">
        <w:rPr>
          <w:rFonts w:ascii="Arial" w:eastAsia="Times New Roman" w:hAnsi="Arial" w:cs="Arial"/>
          <w:i/>
          <w:iCs/>
          <w:color w:val="113A48"/>
          <w:sz w:val="17"/>
          <w:szCs w:val="17"/>
          <w:lang w:eastAsia="tr-TR"/>
        </w:rPr>
        <w:t>Daimi</w:t>
      </w:r>
      <w:proofErr w:type="gramEnd"/>
      <w:r w:rsidRPr="00880682">
        <w:rPr>
          <w:rFonts w:ascii="Arial" w:eastAsia="Times New Roman" w:hAnsi="Arial" w:cs="Arial"/>
          <w:i/>
          <w:iCs/>
          <w:color w:val="113A48"/>
          <w:sz w:val="17"/>
          <w:szCs w:val="17"/>
          <w:lang w:eastAsia="tr-TR"/>
        </w:rPr>
        <w:t xml:space="preserve"> muaflıklar:</w:t>
      </w:r>
    </w:p>
    <w:p w14:paraId="33847F58"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xml:space="preserve">Madde 14 – (Değişik birinci </w:t>
      </w:r>
      <w:proofErr w:type="gramStart"/>
      <w:r w:rsidRPr="00880682">
        <w:rPr>
          <w:rFonts w:ascii="Arial" w:eastAsia="Times New Roman" w:hAnsi="Arial" w:cs="Arial"/>
          <w:b/>
          <w:bCs/>
          <w:color w:val="113A48"/>
          <w:sz w:val="17"/>
          <w:szCs w:val="17"/>
          <w:lang w:eastAsia="tr-TR"/>
        </w:rPr>
        <w:t>fıkra :</w:t>
      </w:r>
      <w:proofErr w:type="gramEnd"/>
      <w:r w:rsidRPr="00880682">
        <w:rPr>
          <w:rFonts w:ascii="Arial" w:eastAsia="Times New Roman" w:hAnsi="Arial" w:cs="Arial"/>
          <w:b/>
          <w:bCs/>
          <w:color w:val="113A48"/>
          <w:sz w:val="17"/>
          <w:szCs w:val="17"/>
          <w:lang w:eastAsia="tr-TR"/>
        </w:rPr>
        <w:t xml:space="preserve"> 16/10/1981 - 2536/2 md.)</w:t>
      </w:r>
      <w:r w:rsidRPr="00880682">
        <w:rPr>
          <w:rFonts w:ascii="Arial" w:eastAsia="Times New Roman" w:hAnsi="Arial" w:cs="Arial"/>
          <w:color w:val="113A48"/>
          <w:sz w:val="17"/>
          <w:szCs w:val="17"/>
          <w:lang w:eastAsia="tr-TR"/>
        </w:rPr>
        <w:t xml:space="preserve"> Aşağıda yazılı arazi kiraya verilmemek (24.11.1994 tarihli ve 4046 sayılı Kanun kapsamında yapılan işletme hakkı devirleri hariç) şartıyla Arazi Vergisinden </w:t>
      </w:r>
      <w:proofErr w:type="gramStart"/>
      <w:r w:rsidRPr="00880682">
        <w:rPr>
          <w:rFonts w:ascii="Arial" w:eastAsia="Times New Roman" w:hAnsi="Arial" w:cs="Arial"/>
          <w:color w:val="113A48"/>
          <w:sz w:val="17"/>
          <w:szCs w:val="17"/>
          <w:lang w:eastAsia="tr-TR"/>
        </w:rPr>
        <w:t>daimi</w:t>
      </w:r>
      <w:proofErr w:type="gramEnd"/>
      <w:r w:rsidRPr="00880682">
        <w:rPr>
          <w:rFonts w:ascii="Arial" w:eastAsia="Times New Roman" w:hAnsi="Arial" w:cs="Arial"/>
          <w:color w:val="113A48"/>
          <w:sz w:val="17"/>
          <w:szCs w:val="17"/>
          <w:lang w:eastAsia="tr-TR"/>
        </w:rPr>
        <w:t xml:space="preserve"> olarak muaftır. ((a</w:t>
      </w:r>
      <w:proofErr w:type="gramStart"/>
      <w:r w:rsidRPr="00880682">
        <w:rPr>
          <w:rFonts w:ascii="Arial" w:eastAsia="Times New Roman" w:hAnsi="Arial" w:cs="Arial"/>
          <w:color w:val="113A48"/>
          <w:sz w:val="17"/>
          <w:szCs w:val="17"/>
          <w:lang w:eastAsia="tr-TR"/>
        </w:rPr>
        <w:t>),(</w:t>
      </w:r>
      <w:proofErr w:type="gramEnd"/>
      <w:r w:rsidRPr="00880682">
        <w:rPr>
          <w:rFonts w:ascii="Arial" w:eastAsia="Times New Roman" w:hAnsi="Arial" w:cs="Arial"/>
          <w:color w:val="113A48"/>
          <w:sz w:val="17"/>
          <w:szCs w:val="17"/>
          <w:lang w:eastAsia="tr-TR"/>
        </w:rPr>
        <w:t>b),(f) ve (ı) fıkralarındaki arazi için kiraya verilmeme şartı aranmaz.)</w:t>
      </w:r>
      <w:r w:rsidRPr="00880682">
        <w:rPr>
          <w:rFonts w:ascii="Arial" w:eastAsia="Times New Roman" w:hAnsi="Arial" w:cs="Arial"/>
          <w:color w:val="113A48"/>
          <w:sz w:val="17"/>
          <w:szCs w:val="17"/>
          <w:vertAlign w:val="superscript"/>
          <w:lang w:eastAsia="tr-TR"/>
        </w:rPr>
        <w:t>(2) (3)</w:t>
      </w:r>
    </w:p>
    <w:p w14:paraId="7D161055"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__________________</w:t>
      </w:r>
    </w:p>
    <w:p w14:paraId="527D8404"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lastRenderedPageBreak/>
        <w:t>(1) Bu fıkrada yer alan “müşterek mülkiyet” ve “iştirak halinde mülkiyette” ibareleri 7/3/2002 tarihli ve 4746 sayılı Kanunla sırasıyla “paylı mülkiyet” ve “elbirliği mülkiyette” olarak değiştirilmiş ve metne işlenmiştir.</w:t>
      </w:r>
    </w:p>
    <w:p w14:paraId="343E601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(2) Bu fıkrada yer alan; "(a</w:t>
      </w:r>
      <w:proofErr w:type="gramStart"/>
      <w:r w:rsidRPr="00880682">
        <w:rPr>
          <w:rFonts w:ascii="Arial" w:eastAsia="Times New Roman" w:hAnsi="Arial" w:cs="Arial"/>
          <w:color w:val="113A48"/>
          <w:sz w:val="17"/>
          <w:szCs w:val="17"/>
          <w:lang w:eastAsia="tr-TR"/>
        </w:rPr>
        <w:t>),(</w:t>
      </w:r>
      <w:proofErr w:type="gramEnd"/>
      <w:r w:rsidRPr="00880682">
        <w:rPr>
          <w:rFonts w:ascii="Arial" w:eastAsia="Times New Roman" w:hAnsi="Arial" w:cs="Arial"/>
          <w:color w:val="113A48"/>
          <w:sz w:val="17"/>
          <w:szCs w:val="17"/>
          <w:lang w:eastAsia="tr-TR"/>
        </w:rPr>
        <w:t>b) ve (f)” ibaresi, 12/12/2003 tarihli ve 5020 sayılı Kanunun 9 uncu maddesi ile "(a),(b),(f) ve (ı)” şeklinde değiştirilmiş ve metne işlenmiştir.</w:t>
      </w:r>
    </w:p>
    <w:p w14:paraId="57F9865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(3) Bu fıkrada yer alan”kiraya verilmemek </w:t>
      </w:r>
      <w:proofErr w:type="gramStart"/>
      <w:r w:rsidRPr="00880682">
        <w:rPr>
          <w:rFonts w:ascii="Arial" w:eastAsia="Times New Roman" w:hAnsi="Arial" w:cs="Arial"/>
          <w:i/>
          <w:iCs/>
          <w:color w:val="113A48"/>
          <w:sz w:val="17"/>
          <w:szCs w:val="17"/>
          <w:lang w:eastAsia="tr-TR"/>
        </w:rPr>
        <w:t>şartıyla”ibaresi</w:t>
      </w:r>
      <w:proofErr w:type="gramEnd"/>
      <w:r w:rsidRPr="00880682">
        <w:rPr>
          <w:rFonts w:ascii="Arial" w:eastAsia="Times New Roman" w:hAnsi="Arial" w:cs="Arial"/>
          <w:i/>
          <w:iCs/>
          <w:color w:val="113A48"/>
          <w:sz w:val="17"/>
          <w:szCs w:val="17"/>
          <w:lang w:eastAsia="tr-TR"/>
        </w:rPr>
        <w:t>, 16/7/2004 tarihli ve 5228 sayılı Kanunun 59 uncu maddesiyle “ kiraya verilmemek (24.11.1994 tarihli ve 4046 sayılı Kanun kapsamında yapılan işletme hakkı devirleri hariç) şartıyla" olarak değiştirilmiş ve metne işlenmiştir.</w:t>
      </w:r>
    </w:p>
    <w:p w14:paraId="1AA35042"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Sayfa</w:t>
      </w:r>
    </w:p>
    <w:p w14:paraId="064AC49A"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113A48"/>
          <w:sz w:val="17"/>
          <w:szCs w:val="17"/>
          <w:lang w:eastAsia="tr-TR"/>
        </w:rPr>
        <w:br w:type="textWrapping" w:clear="all"/>
      </w:r>
    </w:p>
    <w:p w14:paraId="7D650C80"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4693</w:t>
      </w:r>
    </w:p>
    <w:p w14:paraId="289D926C"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 Katma bütçeli idarelere, il özel idarelerine, belediyelere ve köy tüzel kişiliğine, kanunla kurulan üniversitelere ve Devlete ait arazi;</w:t>
      </w:r>
    </w:p>
    <w:p w14:paraId="4006FFE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 İl özel idareleri, belediyeler ve köyler ile bunların teşkil ettikleri birlikler veya bunlara bağlı müesseseler tarafından işletilen:</w:t>
      </w:r>
    </w:p>
    <w:p w14:paraId="6793B2AE"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proofErr w:type="gramStart"/>
      <w:r w:rsidRPr="00880682">
        <w:rPr>
          <w:rFonts w:ascii="Arial" w:eastAsia="Times New Roman" w:hAnsi="Arial" w:cs="Arial"/>
          <w:color w:val="113A48"/>
          <w:sz w:val="17"/>
          <w:szCs w:val="17"/>
          <w:lang w:eastAsia="tr-TR"/>
        </w:rPr>
        <w:t>aa</w:t>
      </w:r>
      <w:proofErr w:type="gramEnd"/>
      <w:r w:rsidRPr="00880682">
        <w:rPr>
          <w:rFonts w:ascii="Arial" w:eastAsia="Times New Roman" w:hAnsi="Arial" w:cs="Arial"/>
          <w:color w:val="113A48"/>
          <w:sz w:val="17"/>
          <w:szCs w:val="17"/>
          <w:lang w:eastAsia="tr-TR"/>
        </w:rPr>
        <w:t>) Su, elektrik, havagazı, mezbaha ve soğuk hava işletmelerine ait arazi;</w:t>
      </w:r>
    </w:p>
    <w:p w14:paraId="283AA9C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proofErr w:type="gramStart"/>
      <w:r w:rsidRPr="00880682">
        <w:rPr>
          <w:rFonts w:ascii="Arial" w:eastAsia="Times New Roman" w:hAnsi="Arial" w:cs="Arial"/>
          <w:color w:val="113A48"/>
          <w:sz w:val="17"/>
          <w:szCs w:val="17"/>
          <w:lang w:eastAsia="tr-TR"/>
        </w:rPr>
        <w:t>bb</w:t>
      </w:r>
      <w:proofErr w:type="gramEnd"/>
      <w:r w:rsidRPr="00880682">
        <w:rPr>
          <w:rFonts w:ascii="Arial" w:eastAsia="Times New Roman" w:hAnsi="Arial" w:cs="Arial"/>
          <w:color w:val="113A48"/>
          <w:sz w:val="17"/>
          <w:szCs w:val="17"/>
          <w:lang w:eastAsia="tr-TR"/>
        </w:rPr>
        <w:t>) Belediye sınırları içindeki yolcu taşıma işletmelerine ait arazi;</w:t>
      </w:r>
    </w:p>
    <w:p w14:paraId="6D903F10"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c) Kamu menfaatlerine yararlı derneklere ait arazi (Kurumlar Vergisine tabi işletmelere ait olmamaları veya bunlara tahsis edilmiş bulunmamaları şartiyle);</w:t>
      </w:r>
    </w:p>
    <w:p w14:paraId="51D027B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d) Yabancı devletlere ait olup gerek elçilik ve konsolosluk binaları gerekse elçilerin ikametlerine mahsus binalar yapılmak üzere sahip olunan arazi ve arsalar ile bu çeşit binalardan yanan, yıkılanların arsaları (Karşılıklı olmak şartiyle) ve merkezi Türkiye'de bulunan milletlerarası kuruluşların Türkiye'deki temsilciliklerine ait arazi ve arsalar;</w:t>
      </w:r>
    </w:p>
    <w:p w14:paraId="3991A99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e) Mezarlıklar.</w:t>
      </w:r>
    </w:p>
    <w:p w14:paraId="24250D6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f)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16/10/1981 - 2536/2 md.) </w:t>
      </w:r>
      <w:r w:rsidRPr="00880682">
        <w:rPr>
          <w:rFonts w:ascii="Arial" w:eastAsia="Times New Roman" w:hAnsi="Arial" w:cs="Arial"/>
          <w:color w:val="113A48"/>
          <w:sz w:val="17"/>
          <w:szCs w:val="17"/>
          <w:lang w:eastAsia="tr-TR"/>
        </w:rPr>
        <w:t>Türk Silahlı Kuvvetlerini (Jandarma Genel Komutanlığı dahil) güçlendirmek amacıyla kurulmuş vakıflara ait arazi ve arsalar.</w:t>
      </w:r>
    </w:p>
    <w:p w14:paraId="3C81188B"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g)</w:t>
      </w:r>
      <w:r w:rsidRPr="00880682">
        <w:rPr>
          <w:rFonts w:ascii="Arial" w:eastAsia="Times New Roman" w:hAnsi="Arial" w:cs="Arial"/>
          <w:b/>
          <w:bCs/>
          <w:color w:val="113A48"/>
          <w:sz w:val="17"/>
          <w:szCs w:val="17"/>
          <w:lang w:eastAsia="tr-TR"/>
        </w:rPr>
        <w:t> (</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4/12/1985 - 3239/104 md.)</w:t>
      </w:r>
      <w:r w:rsidRPr="00880682">
        <w:rPr>
          <w:rFonts w:ascii="Arial" w:eastAsia="Times New Roman" w:hAnsi="Arial" w:cs="Arial"/>
          <w:color w:val="113A48"/>
          <w:sz w:val="17"/>
          <w:szCs w:val="17"/>
          <w:lang w:eastAsia="tr-TR"/>
        </w:rPr>
        <w:t> Belediye ve mücavir alan sınırları dışında bulunan arazi. (Gelir Vergisinden muaf esnaf ile basit (1) usulde Gelir Vergisine tabi mükellefler tarafından bizzat işyeri olarak kullanılan arsa ve arazi hariç olmak üzere, ticari, sınai ve turistik faaliyetlerde kullanılan arazi ile arsalar ve arsa sayılacak parsellenmemiş arazi için bu muafiyet uygulanmaz.) </w:t>
      </w:r>
      <w:r w:rsidRPr="00880682">
        <w:rPr>
          <w:rFonts w:ascii="Arial" w:eastAsia="Times New Roman" w:hAnsi="Arial" w:cs="Arial"/>
          <w:color w:val="113A48"/>
          <w:sz w:val="17"/>
          <w:szCs w:val="17"/>
          <w:vertAlign w:val="superscript"/>
          <w:lang w:eastAsia="tr-TR"/>
        </w:rPr>
        <w:t>(1)</w:t>
      </w:r>
    </w:p>
    <w:p w14:paraId="3F974F5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h) </w:t>
      </w:r>
      <w:r w:rsidRPr="00880682">
        <w:rPr>
          <w:rFonts w:ascii="Arial" w:eastAsia="Times New Roman" w:hAnsi="Arial" w:cs="Arial"/>
          <w:b/>
          <w:bCs/>
          <w:color w:val="113A48"/>
          <w:sz w:val="17"/>
          <w:szCs w:val="17"/>
          <w:lang w:eastAsia="tr-TR"/>
        </w:rPr>
        <w:t>(</w:t>
      </w:r>
      <w:proofErr w:type="gramStart"/>
      <w:r w:rsidRPr="00880682">
        <w:rPr>
          <w:rFonts w:ascii="Arial" w:eastAsia="Times New Roman" w:hAnsi="Arial" w:cs="Arial"/>
          <w:b/>
          <w:bCs/>
          <w:color w:val="113A48"/>
          <w:sz w:val="17"/>
          <w:szCs w:val="17"/>
          <w:lang w:eastAsia="tr-TR"/>
        </w:rPr>
        <w:t>Ek :</w:t>
      </w:r>
      <w:proofErr w:type="gramEnd"/>
      <w:r w:rsidRPr="00880682">
        <w:rPr>
          <w:rFonts w:ascii="Arial" w:eastAsia="Times New Roman" w:hAnsi="Arial" w:cs="Arial"/>
          <w:b/>
          <w:bCs/>
          <w:color w:val="113A48"/>
          <w:sz w:val="17"/>
          <w:szCs w:val="17"/>
          <w:lang w:eastAsia="tr-TR"/>
        </w:rPr>
        <w:t xml:space="preserve"> 23/6/2000 - 4586/14 md.)</w:t>
      </w:r>
      <w:r w:rsidRPr="00880682">
        <w:rPr>
          <w:rFonts w:ascii="Arial" w:eastAsia="Times New Roman" w:hAnsi="Arial" w:cs="Arial"/>
          <w:color w:val="113A48"/>
          <w:sz w:val="17"/>
          <w:szCs w:val="17"/>
          <w:lang w:eastAsia="tr-TR"/>
        </w:rPr>
        <w:t> Petrolün boru hatları ile transit geçişi ile ilgili projeler kapsamında; kamulaştırma ile görevlendirilen kamu kurum veya kuruluşunun maliki veya irtifak hakkı sahibi olduğu ve ilgili proje yatırımcıları lehine irtifak hakkı tesis edilmiş gayrimenkuller.</w:t>
      </w:r>
    </w:p>
    <w:p w14:paraId="2ACB4A9E"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ı) </w:t>
      </w:r>
      <w:r w:rsidRPr="00880682">
        <w:rPr>
          <w:rFonts w:ascii="Arial" w:eastAsia="Times New Roman" w:hAnsi="Arial" w:cs="Arial"/>
          <w:b/>
          <w:bCs/>
          <w:color w:val="113A48"/>
          <w:sz w:val="17"/>
          <w:szCs w:val="17"/>
          <w:lang w:eastAsia="tr-TR"/>
        </w:rPr>
        <w:t>(Ek: 12/12/2003-5020/9 md.) </w:t>
      </w:r>
      <w:r w:rsidRPr="00880682">
        <w:rPr>
          <w:rFonts w:ascii="Arial" w:eastAsia="Times New Roman" w:hAnsi="Arial" w:cs="Arial"/>
          <w:color w:val="113A48"/>
          <w:sz w:val="17"/>
          <w:szCs w:val="17"/>
          <w:lang w:eastAsia="tr-TR"/>
        </w:rPr>
        <w:t>4389 sayılı Bankalar Kanunu hükümlerine göre temettü hariç ortaklık hakları ile yönetim ve denetimleri veya hisseleri kısmen veya tamamen Tasarruf Mevduatı Sigorta Fonuna intikal eden bankalara, tasfiyeleri Tasarruf Mevduatı Sigorta Fonu eliyle yürütülen müflis bankaların iflâs idarelerine ait arazi ve arsalar.</w:t>
      </w:r>
    </w:p>
    <w:p w14:paraId="53FA67F6"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Geçici muaflıklar:</w:t>
      </w:r>
    </w:p>
    <w:p w14:paraId="48733D08"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15 – (</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17/7/1972 - 1610/8 md.)</w:t>
      </w:r>
    </w:p>
    <w:p w14:paraId="07F92EA1"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Aşağıda yazılı arazi geçici olarak Arazi Vergisinden muaftır. </w:t>
      </w:r>
      <w:r w:rsidRPr="00880682">
        <w:rPr>
          <w:rFonts w:ascii="Arial" w:eastAsia="Times New Roman" w:hAnsi="Arial" w:cs="Arial"/>
          <w:color w:val="113A48"/>
          <w:sz w:val="17"/>
          <w:szCs w:val="17"/>
          <w:vertAlign w:val="superscript"/>
          <w:lang w:eastAsia="tr-TR"/>
        </w:rPr>
        <w:t>(2)</w:t>
      </w:r>
    </w:p>
    <w:p w14:paraId="7D7E9E57"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 Özel kanunlarına göre Devlet ormanları dışında insan emeğiyle yeniden orman haline getirilmek üzere ağaçlandırılan arazi 50 yıl;</w:t>
      </w:r>
    </w:p>
    <w:p w14:paraId="7D8D7739"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 Toprak ve topoğrafik özellikleri ve erozyon gibi sınırlayıcı faktörler sebebiyle kültür bitkilerinin yetişmelerini engelleyen araziden; bataklık, turbiyer, çorak, makilik, çalılık, taşlık ve sair haller dolayısiyle üzerinde tarım yapılamayan sahaların, ıslah tedbirleriyle yeniden tarıma elverişli hale getirilmesinde 10 yıl;</w:t>
      </w:r>
    </w:p>
    <w:p w14:paraId="3723BD38"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c) Teknik, ekonomik ve ekolojik bakımlardan gerekli şartları haiz olan arazide yeniden fidanla dikim veya aşılama veya yeniden yetiştirme suretiyle ağaçlık, meyvalık, bağ ve bahçe meydana getirilmesinde asgari 2 yıl, azami 15 yıl;</w:t>
      </w:r>
    </w:p>
    <w:p w14:paraId="711EDC6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d) Sanayi ve Teknoloji Bakanlığınca, organize sanayi bölgeleri için iktisap olunduğu veya bu bölgelere tahsis edildiği kabul edilen arazi (Sanayici lehine tapudaki tescilin yapılacağı tarihe kadar).</w:t>
      </w:r>
    </w:p>
    <w:p w14:paraId="47F9DA5E"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Geçici olarak muaflıktan istifade için arazinin bu maddede yazılı cihetlere tahsis edilmiş olduğunun ilgili vergi dairesine bütçe yılı içinde bildirilmesi şarttır. Muafiyetler, arazinin tayin olunan cihetlere tahsis edildiği yılı takibeden bütçe yılından başlar. Bütçe yılı içinde bildirim yapılmazsa muafiyet, bildirimin yapıldığı yılı takibeden bütçe yılından muteber olur. Bu takdirde bildirimin yapıldığı bütçe yılının sonuna kadar geçen yıllara ait muafiyet hakkı düşer.</w:t>
      </w:r>
    </w:p>
    <w:p w14:paraId="573B33AB"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lastRenderedPageBreak/>
        <w:t>——————————</w:t>
      </w:r>
    </w:p>
    <w:p w14:paraId="153A1A1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(1) 22/7/1998 tarih ve 4369 sayılı Kanunun 81 inci maddesi ile "götürü" ibaresi "basit" şeklinde değiştirilmiş ise </w:t>
      </w:r>
      <w:proofErr w:type="gramStart"/>
      <w:r w:rsidRPr="00880682">
        <w:rPr>
          <w:rFonts w:ascii="Arial" w:eastAsia="Times New Roman" w:hAnsi="Arial" w:cs="Arial"/>
          <w:i/>
          <w:iCs/>
          <w:color w:val="113A48"/>
          <w:sz w:val="17"/>
          <w:szCs w:val="17"/>
          <w:lang w:eastAsia="tr-TR"/>
        </w:rPr>
        <w:t>de,bu</w:t>
      </w:r>
      <w:proofErr w:type="gramEnd"/>
      <w:r w:rsidRPr="00880682">
        <w:rPr>
          <w:rFonts w:ascii="Arial" w:eastAsia="Times New Roman" w:hAnsi="Arial" w:cs="Arial"/>
          <w:i/>
          <w:iCs/>
          <w:color w:val="113A48"/>
          <w:sz w:val="17"/>
          <w:szCs w:val="17"/>
          <w:lang w:eastAsia="tr-TR"/>
        </w:rPr>
        <w:t xml:space="preserve"> değişikliğin 1/1/1999 tarihinde yürürlüğe gireceği anılan Kanunun 86 nccı maddesi ile hüküm altına alınmıştır.</w:t>
      </w:r>
    </w:p>
    <w:p w14:paraId="7106A3B6"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(2) Geçici vergi muafiyeti tanınan ağaç, fidan ve benzerlerinin sayısı ile muafiyet süreleri için 22/4/1974</w:t>
      </w:r>
    </w:p>
    <w:p w14:paraId="26C37D6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proofErr w:type="gramStart"/>
      <w:r w:rsidRPr="00880682">
        <w:rPr>
          <w:rFonts w:ascii="Arial" w:eastAsia="Times New Roman" w:hAnsi="Arial" w:cs="Arial"/>
          <w:i/>
          <w:iCs/>
          <w:color w:val="113A48"/>
          <w:sz w:val="17"/>
          <w:szCs w:val="17"/>
          <w:lang w:eastAsia="tr-TR"/>
        </w:rPr>
        <w:t>tarih</w:t>
      </w:r>
      <w:proofErr w:type="gramEnd"/>
      <w:r w:rsidRPr="00880682">
        <w:rPr>
          <w:rFonts w:ascii="Arial" w:eastAsia="Times New Roman" w:hAnsi="Arial" w:cs="Arial"/>
          <w:i/>
          <w:iCs/>
          <w:color w:val="113A48"/>
          <w:sz w:val="17"/>
          <w:szCs w:val="17"/>
          <w:lang w:eastAsia="tr-TR"/>
        </w:rPr>
        <w:t xml:space="preserve"> ve 7/8147 sayılı Kararnameye bakınız. (R.G.: 12/5/</w:t>
      </w:r>
      <w:proofErr w:type="gramStart"/>
      <w:r w:rsidRPr="00880682">
        <w:rPr>
          <w:rFonts w:ascii="Arial" w:eastAsia="Times New Roman" w:hAnsi="Arial" w:cs="Arial"/>
          <w:i/>
          <w:iCs/>
          <w:color w:val="113A48"/>
          <w:sz w:val="17"/>
          <w:szCs w:val="17"/>
          <w:lang w:eastAsia="tr-TR"/>
        </w:rPr>
        <w:t>1974 -</w:t>
      </w:r>
      <w:proofErr w:type="gramEnd"/>
      <w:r w:rsidRPr="00880682">
        <w:rPr>
          <w:rFonts w:ascii="Arial" w:eastAsia="Times New Roman" w:hAnsi="Arial" w:cs="Arial"/>
          <w:i/>
          <w:iCs/>
          <w:color w:val="113A48"/>
          <w:sz w:val="17"/>
          <w:szCs w:val="17"/>
          <w:lang w:eastAsia="tr-TR"/>
        </w:rPr>
        <w:t xml:space="preserve"> 14884)</w:t>
      </w:r>
    </w:p>
    <w:p w14:paraId="34AE645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Sayfa</w:t>
      </w:r>
    </w:p>
    <w:p w14:paraId="214BE626"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113A48"/>
          <w:sz w:val="17"/>
          <w:szCs w:val="17"/>
          <w:lang w:eastAsia="tr-TR"/>
        </w:rPr>
        <w:br w:type="textWrapping" w:clear="all"/>
      </w:r>
    </w:p>
    <w:p w14:paraId="77C90E67"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4694</w:t>
      </w:r>
    </w:p>
    <w:p w14:paraId="773A7402"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 ve (b) fıkralarında yazılı muafiyet konusu arazinin bu fıkralarda gösterilen cihetlere tahsis edilmiş olup olmadığının şartları ile (c) fıkrasına göre geçici muafiyet verilecek haller, bunların şartları ve muafiyet süreleri Tarım ve Orman Bakanlıkları ile Türkiye Ziraat Odaları Birliğinin mütalaası alınmak suretiyle Maliye Bakanlığınca belli edilir ve Bakanlar Kurulu kararı ile yürürlüğe konulur.</w:t>
      </w:r>
    </w:p>
    <w:p w14:paraId="188174D4"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Arazi vergisinde istisna:</w:t>
      </w:r>
    </w:p>
    <w:p w14:paraId="396BA57C"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16 – (</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21/1/1982 - 2587/5 md.)</w:t>
      </w:r>
    </w:p>
    <w:p w14:paraId="71B84FEC"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xml:space="preserve">(Değişik birinci </w:t>
      </w:r>
      <w:proofErr w:type="gramStart"/>
      <w:r w:rsidRPr="00880682">
        <w:rPr>
          <w:rFonts w:ascii="Arial" w:eastAsia="Times New Roman" w:hAnsi="Arial" w:cs="Arial"/>
          <w:b/>
          <w:bCs/>
          <w:color w:val="113A48"/>
          <w:sz w:val="17"/>
          <w:szCs w:val="17"/>
          <w:lang w:eastAsia="tr-TR"/>
        </w:rPr>
        <w:t>fıkra :</w:t>
      </w:r>
      <w:proofErr w:type="gramEnd"/>
      <w:r w:rsidRPr="00880682">
        <w:rPr>
          <w:rFonts w:ascii="Arial" w:eastAsia="Times New Roman" w:hAnsi="Arial" w:cs="Arial"/>
          <w:b/>
          <w:bCs/>
          <w:color w:val="113A48"/>
          <w:sz w:val="17"/>
          <w:szCs w:val="17"/>
          <w:lang w:eastAsia="tr-TR"/>
        </w:rPr>
        <w:t xml:space="preserve"> 4/12/1985 - 3239/105 md.)</w:t>
      </w:r>
      <w:r w:rsidRPr="00880682">
        <w:rPr>
          <w:rFonts w:ascii="Arial" w:eastAsia="Times New Roman" w:hAnsi="Arial" w:cs="Arial"/>
          <w:color w:val="113A48"/>
          <w:sz w:val="17"/>
          <w:szCs w:val="17"/>
          <w:lang w:eastAsia="tr-TR"/>
        </w:rPr>
        <w:t> Mükelleflerin bir belediye ve bu belediyenin mücavir alan sınırları içinde bulunan arazisinin (arsalar hariç) toplam vergi değerinin 250.000.000 lirası Arazi Vergisinden müstesnadır. Bu miktarı üç misline kadar artırmaya Bakanlar Kurulu yetkilidir. </w:t>
      </w:r>
      <w:r w:rsidRPr="00880682">
        <w:rPr>
          <w:rFonts w:ascii="Arial" w:eastAsia="Times New Roman" w:hAnsi="Arial" w:cs="Arial"/>
          <w:color w:val="113A48"/>
          <w:sz w:val="17"/>
          <w:szCs w:val="17"/>
          <w:vertAlign w:val="superscript"/>
          <w:lang w:eastAsia="tr-TR"/>
        </w:rPr>
        <w:t>(1)</w:t>
      </w:r>
    </w:p>
    <w:p w14:paraId="46DF14A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Bu hükmün tatbikatında mükellef ile eş ve velayet altındaki çocuklara ait arazi değerleri toplu olarak nazara alınır.</w:t>
      </w:r>
    </w:p>
    <w:p w14:paraId="77295277"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Bu maddede yazılı istisna, hisseli arazide mükelleflerin hisse miktarları ayrı ayrı nazara alınmak suretiyle uygulanır.</w:t>
      </w:r>
    </w:p>
    <w:p w14:paraId="074D97B8"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ÜÇÜNCÜ BÖLÜM</w:t>
      </w:r>
    </w:p>
    <w:p w14:paraId="46C22451"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Matrah ve Nispet</w:t>
      </w:r>
    </w:p>
    <w:p w14:paraId="20F8134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Matrah:</w:t>
      </w:r>
    </w:p>
    <w:p w14:paraId="6808CBE2"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17 – </w:t>
      </w:r>
      <w:r w:rsidRPr="00880682">
        <w:rPr>
          <w:rFonts w:ascii="Arial" w:eastAsia="Times New Roman" w:hAnsi="Arial" w:cs="Arial"/>
          <w:color w:val="113A48"/>
          <w:sz w:val="17"/>
          <w:szCs w:val="17"/>
          <w:lang w:eastAsia="tr-TR"/>
        </w:rPr>
        <w:t>Arazi Vergisinin matrahı arazinin bu kanun hükümlerine göre tespit olunan vergi değeridir.</w:t>
      </w:r>
    </w:p>
    <w:p w14:paraId="34827A5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 xml:space="preserve">(İkinci ve üçüncü fıkralar </w:t>
      </w:r>
      <w:proofErr w:type="gramStart"/>
      <w:r w:rsidRPr="00880682">
        <w:rPr>
          <w:rFonts w:ascii="Arial" w:eastAsia="Times New Roman" w:hAnsi="Arial" w:cs="Arial"/>
          <w:b/>
          <w:bCs/>
          <w:color w:val="113A48"/>
          <w:sz w:val="17"/>
          <w:szCs w:val="17"/>
          <w:lang w:eastAsia="tr-TR"/>
        </w:rPr>
        <w:t>Mülga :</w:t>
      </w:r>
      <w:proofErr w:type="gramEnd"/>
      <w:r w:rsidRPr="00880682">
        <w:rPr>
          <w:rFonts w:ascii="Arial" w:eastAsia="Times New Roman" w:hAnsi="Arial" w:cs="Arial"/>
          <w:b/>
          <w:bCs/>
          <w:color w:val="113A48"/>
          <w:sz w:val="17"/>
          <w:szCs w:val="17"/>
          <w:lang w:eastAsia="tr-TR"/>
        </w:rPr>
        <w:t xml:space="preserve"> 17/7/1972 - 1610/10 md.)</w:t>
      </w:r>
    </w:p>
    <w:p w14:paraId="0C9B2768"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Nispet:</w:t>
      </w:r>
    </w:p>
    <w:p w14:paraId="37437A2D"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18 – (Değişik: 8/1/2002-4736/4 md.)</w:t>
      </w:r>
    </w:p>
    <w:p w14:paraId="32B2EF6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Arazi vergisinin oranı binde </w:t>
      </w:r>
      <w:proofErr w:type="gramStart"/>
      <w:r w:rsidRPr="00880682">
        <w:rPr>
          <w:rFonts w:ascii="Arial" w:eastAsia="Times New Roman" w:hAnsi="Arial" w:cs="Arial"/>
          <w:color w:val="113A48"/>
          <w:sz w:val="17"/>
          <w:szCs w:val="17"/>
          <w:lang w:eastAsia="tr-TR"/>
        </w:rPr>
        <w:t>bir ,</w:t>
      </w:r>
      <w:proofErr w:type="gramEnd"/>
      <w:r w:rsidRPr="00880682">
        <w:rPr>
          <w:rFonts w:ascii="Arial" w:eastAsia="Times New Roman" w:hAnsi="Arial" w:cs="Arial"/>
          <w:color w:val="113A48"/>
          <w:sz w:val="17"/>
          <w:szCs w:val="17"/>
          <w:lang w:eastAsia="tr-TR"/>
        </w:rPr>
        <w:t xml:space="preserve"> arsalarda ise binde üçtür. Bu oranlar, 5216 sayılı Kanunun uygulandığı büyük şehir belediye sınırları ve mücavir alanlar içinde </w:t>
      </w:r>
      <w:proofErr w:type="gramStart"/>
      <w:r w:rsidRPr="00880682">
        <w:rPr>
          <w:rFonts w:ascii="Arial" w:eastAsia="Times New Roman" w:hAnsi="Arial" w:cs="Arial"/>
          <w:color w:val="113A48"/>
          <w:sz w:val="17"/>
          <w:szCs w:val="17"/>
          <w:lang w:eastAsia="tr-TR"/>
        </w:rPr>
        <w:t>% 100</w:t>
      </w:r>
      <w:proofErr w:type="gramEnd"/>
      <w:r w:rsidRPr="00880682">
        <w:rPr>
          <w:rFonts w:ascii="Arial" w:eastAsia="Times New Roman" w:hAnsi="Arial" w:cs="Arial"/>
          <w:color w:val="113A48"/>
          <w:sz w:val="17"/>
          <w:szCs w:val="17"/>
          <w:lang w:eastAsia="tr-TR"/>
        </w:rPr>
        <w:t xml:space="preserve"> artırımlı uygulanır. Bakanlar Kurulu, vergi oranlarını yarısına kadar indirmeye veya üç katına kadar artırmaya </w:t>
      </w:r>
      <w:proofErr w:type="gramStart"/>
      <w:r w:rsidRPr="00880682">
        <w:rPr>
          <w:rFonts w:ascii="Arial" w:eastAsia="Times New Roman" w:hAnsi="Arial" w:cs="Arial"/>
          <w:color w:val="113A48"/>
          <w:sz w:val="17"/>
          <w:szCs w:val="17"/>
          <w:lang w:eastAsia="tr-TR"/>
        </w:rPr>
        <w:t>yetkilidir.</w:t>
      </w:r>
      <w:r w:rsidRPr="00880682">
        <w:rPr>
          <w:rFonts w:ascii="Arial" w:eastAsia="Times New Roman" w:hAnsi="Arial" w:cs="Arial"/>
          <w:color w:val="113A48"/>
          <w:sz w:val="17"/>
          <w:szCs w:val="17"/>
          <w:vertAlign w:val="superscript"/>
          <w:lang w:eastAsia="tr-TR"/>
        </w:rPr>
        <w:t>(</w:t>
      </w:r>
      <w:proofErr w:type="gramEnd"/>
      <w:r w:rsidRPr="00880682">
        <w:rPr>
          <w:rFonts w:ascii="Arial" w:eastAsia="Times New Roman" w:hAnsi="Arial" w:cs="Arial"/>
          <w:color w:val="113A48"/>
          <w:sz w:val="17"/>
          <w:szCs w:val="17"/>
          <w:vertAlign w:val="superscript"/>
          <w:lang w:eastAsia="tr-TR"/>
        </w:rPr>
        <w:t>2)</w:t>
      </w:r>
    </w:p>
    <w:p w14:paraId="15983C0F"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Mükellefiyetin başlaması ve bitmesi:</w:t>
      </w:r>
    </w:p>
    <w:p w14:paraId="0C44D0E9"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19 – (</w:t>
      </w:r>
      <w:proofErr w:type="gramStart"/>
      <w:r w:rsidRPr="00880682">
        <w:rPr>
          <w:rFonts w:ascii="Arial" w:eastAsia="Times New Roman" w:hAnsi="Arial" w:cs="Arial"/>
          <w:b/>
          <w:bCs/>
          <w:color w:val="113A48"/>
          <w:sz w:val="17"/>
          <w:szCs w:val="17"/>
          <w:lang w:eastAsia="tr-TR"/>
        </w:rPr>
        <w:t>Değişik :</w:t>
      </w:r>
      <w:proofErr w:type="gramEnd"/>
      <w:r w:rsidRPr="00880682">
        <w:rPr>
          <w:rFonts w:ascii="Arial" w:eastAsia="Times New Roman" w:hAnsi="Arial" w:cs="Arial"/>
          <w:b/>
          <w:bCs/>
          <w:color w:val="113A48"/>
          <w:sz w:val="17"/>
          <w:szCs w:val="17"/>
          <w:lang w:eastAsia="tr-TR"/>
        </w:rPr>
        <w:t xml:space="preserve"> 19/7/1972 - 1610/12 md.)</w:t>
      </w:r>
    </w:p>
    <w:p w14:paraId="470F3CBB"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Arazi vergisi mükellefiyeti;</w:t>
      </w:r>
    </w:p>
    <w:p w14:paraId="2E99B3B7"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a) </w:t>
      </w:r>
      <w:proofErr w:type="gramStart"/>
      <w:r w:rsidRPr="00880682">
        <w:rPr>
          <w:rFonts w:ascii="Arial" w:eastAsia="Times New Roman" w:hAnsi="Arial" w:cs="Arial"/>
          <w:color w:val="113A48"/>
          <w:sz w:val="17"/>
          <w:szCs w:val="17"/>
          <w:lang w:eastAsia="tr-TR"/>
        </w:rPr>
        <w:t>33 üncü</w:t>
      </w:r>
      <w:proofErr w:type="gramEnd"/>
      <w:r w:rsidRPr="00880682">
        <w:rPr>
          <w:rFonts w:ascii="Arial" w:eastAsia="Times New Roman" w:hAnsi="Arial" w:cs="Arial"/>
          <w:color w:val="113A48"/>
          <w:sz w:val="17"/>
          <w:szCs w:val="17"/>
          <w:lang w:eastAsia="tr-TR"/>
        </w:rPr>
        <w:t xml:space="preserve"> maddenin (1) ilâ (7) numaralı fıkralarında yazılı vergi değerini tadil eden sebeplerin doğması halinde bu değişikliklerin vuku bulduğu tarihi, aynı maddenin (8) numaralı fıkrasında yazılı halde ise bu duruma bağlı olarak takdir işleminin yapıldığı tarihi,</w:t>
      </w:r>
    </w:p>
    <w:p w14:paraId="59904EE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 Dört yılda bir yapılan takdir işlemlerinde takdir işleminin yapıldığı tarihi,</w:t>
      </w:r>
    </w:p>
    <w:p w14:paraId="102F71C0"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c) Muafiyetin sukut ettiği tarihi,</w:t>
      </w:r>
    </w:p>
    <w:p w14:paraId="072B7BF7"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Takip eden bütçe yılından itibaren başlar.</w:t>
      </w:r>
    </w:p>
    <w:p w14:paraId="2A3F6276"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Vergiye tabi iken muaflık şartlarını kazanan araziden dolayı mükellefiyet, bu olayın vukubulduğu tarihi takibeden taksitten itibaren sona erer.</w:t>
      </w:r>
    </w:p>
    <w:p w14:paraId="5CB11764"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Kanunların verdiği yetkiye dayanılarak tasarrufu yasak edilen arazinin vergisi, mükelleflerce keyfiyetin vergi dairesine bildirilmesi veya vergi dairesince re'sen tespit edilmesi üzerine yasaklama tarihini izliyen taksitlerden itibaren bu hallerin devam ettiği sürece alınmaz.</w:t>
      </w:r>
    </w:p>
    <w:p w14:paraId="10DB3EF5"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Deprem, su basması, yangın gibi tabii afetler sebebiyle yanan, yıkılan binaların arsalarına ait vergiler, bu olayların vukua geldiği tarihleri takibeden bütçe yılından itibaren iki yıl süre ile alınmaz.</w:t>
      </w:r>
    </w:p>
    <w:p w14:paraId="460AF87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Üzerine bina yapılan arsanın Arazi Vergisi mükellefiyeti, inşaatın bittiği yılı takipeden bütçe yılından itibaren sona erer.</w:t>
      </w:r>
    </w:p>
    <w:p w14:paraId="2DEC0285"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__________________</w:t>
      </w:r>
    </w:p>
    <w:p w14:paraId="52296EC0"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(1) 22/7/1998 tarih ve 4369 sayılı Kanunun 81 inci maddesi ile "1.000.000" ibaresi "250.000.000" olarak değiştirilmiş ve metne işlenmiştir.</w:t>
      </w:r>
    </w:p>
    <w:p w14:paraId="1A8A8BB3"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 xml:space="preserve">(2) 30/12/2004 tarihli ve 5281 sayılı Kanunun </w:t>
      </w:r>
      <w:proofErr w:type="gramStart"/>
      <w:r w:rsidRPr="00880682">
        <w:rPr>
          <w:rFonts w:ascii="Arial" w:eastAsia="Times New Roman" w:hAnsi="Arial" w:cs="Arial"/>
          <w:i/>
          <w:iCs/>
          <w:color w:val="113A48"/>
          <w:sz w:val="17"/>
          <w:szCs w:val="17"/>
          <w:lang w:eastAsia="tr-TR"/>
        </w:rPr>
        <w:t>43 üncü</w:t>
      </w:r>
      <w:proofErr w:type="gramEnd"/>
      <w:r w:rsidRPr="00880682">
        <w:rPr>
          <w:rFonts w:ascii="Arial" w:eastAsia="Times New Roman" w:hAnsi="Arial" w:cs="Arial"/>
          <w:i/>
          <w:iCs/>
          <w:color w:val="113A48"/>
          <w:sz w:val="17"/>
          <w:szCs w:val="17"/>
          <w:lang w:eastAsia="tr-TR"/>
        </w:rPr>
        <w:t xml:space="preserve"> maddesiyle, bu maddede yer alan “3030 sayılı Kanunun” ibaresi, “5216 sayılı Kanunun” olarak değiştirilmiş ve metne işlenmiştir.</w:t>
      </w:r>
    </w:p>
    <w:p w14:paraId="501E2499"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Sayfa</w:t>
      </w:r>
    </w:p>
    <w:p w14:paraId="2F6EE1DE" w14:textId="77777777" w:rsidR="00880682" w:rsidRPr="00880682" w:rsidRDefault="00880682" w:rsidP="00880682">
      <w:pPr>
        <w:spacing w:after="0" w:line="240" w:lineRule="auto"/>
        <w:rPr>
          <w:rFonts w:ascii="Times New Roman" w:eastAsia="Times New Roman" w:hAnsi="Times New Roman" w:cs="Times New Roman"/>
          <w:sz w:val="24"/>
          <w:szCs w:val="24"/>
          <w:lang w:eastAsia="tr-TR"/>
        </w:rPr>
      </w:pPr>
      <w:r w:rsidRPr="00880682">
        <w:rPr>
          <w:rFonts w:ascii="Arial" w:eastAsia="Times New Roman" w:hAnsi="Arial" w:cs="Arial"/>
          <w:color w:val="113A48"/>
          <w:sz w:val="17"/>
          <w:szCs w:val="17"/>
          <w:lang w:eastAsia="tr-TR"/>
        </w:rPr>
        <w:lastRenderedPageBreak/>
        <w:br w:type="textWrapping" w:clear="all"/>
      </w:r>
    </w:p>
    <w:p w14:paraId="4BDBC4C9" w14:textId="77777777" w:rsidR="00880682" w:rsidRPr="00880682" w:rsidRDefault="00880682" w:rsidP="00880682">
      <w:pPr>
        <w:shd w:val="clear" w:color="auto" w:fill="EBFAFE"/>
        <w:spacing w:after="270" w:line="240" w:lineRule="auto"/>
        <w:jc w:val="center"/>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4695</w:t>
      </w:r>
    </w:p>
    <w:p w14:paraId="49192344"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DÖRDÜNCÜ BÖLÜM</w:t>
      </w:r>
    </w:p>
    <w:p w14:paraId="646AD625" w14:textId="77777777" w:rsidR="00880682" w:rsidRPr="00880682" w:rsidRDefault="00880682" w:rsidP="00880682">
      <w:pPr>
        <w:shd w:val="clear" w:color="auto" w:fill="EBFAFE"/>
        <w:spacing w:after="0" w:line="240" w:lineRule="auto"/>
        <w:jc w:val="center"/>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Verginin Tarh ve Tahakkuku</w:t>
      </w:r>
    </w:p>
    <w:p w14:paraId="71A63F9A"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Beyan esası:</w:t>
      </w:r>
    </w:p>
    <w:p w14:paraId="11E2E1F2"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20 – (</w:t>
      </w:r>
      <w:proofErr w:type="gramStart"/>
      <w:r w:rsidRPr="00880682">
        <w:rPr>
          <w:rFonts w:ascii="Arial" w:eastAsia="Times New Roman" w:hAnsi="Arial" w:cs="Arial"/>
          <w:b/>
          <w:bCs/>
          <w:color w:val="113A48"/>
          <w:sz w:val="17"/>
          <w:szCs w:val="17"/>
          <w:lang w:eastAsia="tr-TR"/>
        </w:rPr>
        <w:t>Mülga :</w:t>
      </w:r>
      <w:proofErr w:type="gramEnd"/>
      <w:r w:rsidRPr="00880682">
        <w:rPr>
          <w:rFonts w:ascii="Arial" w:eastAsia="Times New Roman" w:hAnsi="Arial" w:cs="Arial"/>
          <w:b/>
          <w:bCs/>
          <w:color w:val="113A48"/>
          <w:sz w:val="17"/>
          <w:szCs w:val="17"/>
          <w:lang w:eastAsia="tr-TR"/>
        </w:rPr>
        <w:t xml:space="preserve"> 3/4/2002-4751/2 md.)</w:t>
      </w:r>
    </w:p>
    <w:p w14:paraId="4802C313"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i/>
          <w:iCs/>
          <w:color w:val="113A48"/>
          <w:sz w:val="17"/>
          <w:szCs w:val="17"/>
          <w:lang w:eastAsia="tr-TR"/>
        </w:rPr>
        <w:t>Verginin tarh ve tahakkuku:</w:t>
      </w:r>
    </w:p>
    <w:p w14:paraId="2D0298A7" w14:textId="77777777" w:rsidR="00880682" w:rsidRPr="00880682" w:rsidRDefault="00880682" w:rsidP="00880682">
      <w:pPr>
        <w:shd w:val="clear" w:color="auto" w:fill="EBFAFE"/>
        <w:spacing w:after="0" w:line="240" w:lineRule="auto"/>
        <w:rPr>
          <w:rFonts w:ascii="Arial" w:eastAsia="Times New Roman" w:hAnsi="Arial" w:cs="Arial"/>
          <w:color w:val="113A48"/>
          <w:sz w:val="17"/>
          <w:szCs w:val="17"/>
          <w:lang w:eastAsia="tr-TR"/>
        </w:rPr>
      </w:pPr>
      <w:r w:rsidRPr="00880682">
        <w:rPr>
          <w:rFonts w:ascii="Arial" w:eastAsia="Times New Roman" w:hAnsi="Arial" w:cs="Arial"/>
          <w:b/>
          <w:bCs/>
          <w:color w:val="113A48"/>
          <w:sz w:val="17"/>
          <w:szCs w:val="17"/>
          <w:lang w:eastAsia="tr-TR"/>
        </w:rPr>
        <w:t>Madde 21 – (Değişik: 3/4/2002-4751/2 md.)</w:t>
      </w:r>
    </w:p>
    <w:p w14:paraId="57A715F5"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Arazi vergisi, ilgili belediye tarafından;</w:t>
      </w:r>
    </w:p>
    <w:p w14:paraId="4002494C"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a) Dört yılda bir defa olmak üzere takdir işlemlerinin yapıldığı yılı takip eden yılın Ocak ve </w:t>
      </w:r>
      <w:proofErr w:type="gramStart"/>
      <w:r w:rsidRPr="00880682">
        <w:rPr>
          <w:rFonts w:ascii="Arial" w:eastAsia="Times New Roman" w:hAnsi="Arial" w:cs="Arial"/>
          <w:color w:val="113A48"/>
          <w:sz w:val="17"/>
          <w:szCs w:val="17"/>
          <w:lang w:eastAsia="tr-TR"/>
        </w:rPr>
        <w:t>Şubat</w:t>
      </w:r>
      <w:proofErr w:type="gramEnd"/>
      <w:r w:rsidRPr="00880682">
        <w:rPr>
          <w:rFonts w:ascii="Arial" w:eastAsia="Times New Roman" w:hAnsi="Arial" w:cs="Arial"/>
          <w:color w:val="113A48"/>
          <w:sz w:val="17"/>
          <w:szCs w:val="17"/>
          <w:lang w:eastAsia="tr-TR"/>
        </w:rPr>
        <w:t xml:space="preserve"> aylarında,</w:t>
      </w:r>
    </w:p>
    <w:p w14:paraId="32C2B4A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b) </w:t>
      </w:r>
      <w:proofErr w:type="gramStart"/>
      <w:r w:rsidRPr="00880682">
        <w:rPr>
          <w:rFonts w:ascii="Arial" w:eastAsia="Times New Roman" w:hAnsi="Arial" w:cs="Arial"/>
          <w:color w:val="113A48"/>
          <w:sz w:val="17"/>
          <w:szCs w:val="17"/>
          <w:lang w:eastAsia="tr-TR"/>
        </w:rPr>
        <w:t>33 üncü</w:t>
      </w:r>
      <w:proofErr w:type="gramEnd"/>
      <w:r w:rsidRPr="00880682">
        <w:rPr>
          <w:rFonts w:ascii="Arial" w:eastAsia="Times New Roman" w:hAnsi="Arial" w:cs="Arial"/>
          <w:color w:val="113A48"/>
          <w:sz w:val="17"/>
          <w:szCs w:val="17"/>
          <w:lang w:eastAsia="tr-TR"/>
        </w:rPr>
        <w:t xml:space="preserve"> maddenin (1) ilâ (7) numaralı fıkralarında yazılı vergi değerini tadil eden sebeplerle bildirim verilmesi icabeden hallerde, vergi değerini tadil eden sebeplerin meydana geldiği bütçe yılını takip eden yılın Ocak ayı içinde, vergi değerini tadil eden sebep bütçe yılının son üç ayı içinde vuku bulmuş ve bildirim, vergi değerini tadil eden sebebin meydana geldiği bütçe yılını takip eden yılda verilmiş ise bildirimin verildiği tarihte,</w:t>
      </w:r>
    </w:p>
    <w:p w14:paraId="72999F3E"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 xml:space="preserve">c) </w:t>
      </w:r>
      <w:proofErr w:type="gramStart"/>
      <w:r w:rsidRPr="00880682">
        <w:rPr>
          <w:rFonts w:ascii="Arial" w:eastAsia="Times New Roman" w:hAnsi="Arial" w:cs="Arial"/>
          <w:color w:val="113A48"/>
          <w:sz w:val="17"/>
          <w:szCs w:val="17"/>
          <w:lang w:eastAsia="tr-TR"/>
        </w:rPr>
        <w:t>33 üncü</w:t>
      </w:r>
      <w:proofErr w:type="gramEnd"/>
      <w:r w:rsidRPr="00880682">
        <w:rPr>
          <w:rFonts w:ascii="Arial" w:eastAsia="Times New Roman" w:hAnsi="Arial" w:cs="Arial"/>
          <w:color w:val="113A48"/>
          <w:sz w:val="17"/>
          <w:szCs w:val="17"/>
          <w:lang w:eastAsia="tr-TR"/>
        </w:rPr>
        <w:t xml:space="preserve"> maddenin (8) numaralı fıkrasında yazılı hallerde, takdir işlemlerinin yapıldığı bütçe yılını takip eden yılın Ocak ve Şubat aylarında,</w:t>
      </w:r>
    </w:p>
    <w:p w14:paraId="0A7F044A"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29 uncu maddeye göre hesaplanan vergi değeri esas alınarak yıllık olarak tarh olunur. Bildirim posta ile gönderilmiş ise vergi, bildirim verme süresinin son gününü takip eden yedi gün içinde tarh olunur. Bu suretle tarh olunan vergiler, tarh edilen tarihte tahakkuk etmiş sayılır ve mükellefe bir yazı ile bildirilir.</w:t>
      </w:r>
    </w:p>
    <w:p w14:paraId="45D43A9D"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Yapılan tarh ve tahakkuku takip eden yıllarda, 29 uncu maddeye göre tespit edilen vergi değeri üzerinden hesaplanan arazi vergisi, her bütçe yılının başından itibaren o yıl için tahakkuk etmiş sayılır.</w:t>
      </w:r>
    </w:p>
    <w:p w14:paraId="79D9678F" w14:textId="77777777" w:rsidR="00880682" w:rsidRPr="00880682" w:rsidRDefault="00880682" w:rsidP="00880682">
      <w:pPr>
        <w:shd w:val="clear" w:color="auto" w:fill="EBFAFE"/>
        <w:spacing w:after="270" w:line="240" w:lineRule="auto"/>
        <w:rPr>
          <w:rFonts w:ascii="Arial" w:eastAsia="Times New Roman" w:hAnsi="Arial" w:cs="Arial"/>
          <w:color w:val="113A48"/>
          <w:sz w:val="17"/>
          <w:szCs w:val="17"/>
          <w:lang w:eastAsia="tr-TR"/>
        </w:rPr>
      </w:pPr>
      <w:r w:rsidRPr="00880682">
        <w:rPr>
          <w:rFonts w:ascii="Arial" w:eastAsia="Times New Roman" w:hAnsi="Arial" w:cs="Arial"/>
          <w:color w:val="113A48"/>
          <w:sz w:val="17"/>
          <w:szCs w:val="17"/>
          <w:lang w:eastAsia="tr-TR"/>
        </w:rPr>
        <w:t>Bir il veya ilçe sınırları içerisinde birden fazla belediye olması halinde, belediye ve mücavir alan sınırları dışında bulunan araziye ait arazi vergisini tarha yetkili olacak belediye, ilgili valiler tarafından belirlenir.</w:t>
      </w:r>
    </w:p>
    <w:p w14:paraId="664E6823" w14:textId="77777777" w:rsidR="005C675E" w:rsidRDefault="005C675E">
      <w:bookmarkStart w:id="0" w:name="_GoBack"/>
      <w:bookmarkEnd w:id="0"/>
    </w:p>
    <w:sectPr w:rsidR="005C6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25"/>
    <w:rsid w:val="005C675E"/>
    <w:rsid w:val="00880682"/>
    <w:rsid w:val="00FD7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F47FC-FABD-4257-892B-0E4D16D2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80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068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8068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1219">
      <w:bodyDiv w:val="1"/>
      <w:marLeft w:val="0"/>
      <w:marRight w:val="0"/>
      <w:marTop w:val="0"/>
      <w:marBottom w:val="0"/>
      <w:divBdr>
        <w:top w:val="none" w:sz="0" w:space="0" w:color="auto"/>
        <w:left w:val="none" w:sz="0" w:space="0" w:color="auto"/>
        <w:bottom w:val="none" w:sz="0" w:space="0" w:color="auto"/>
        <w:right w:val="none" w:sz="0" w:space="0" w:color="auto"/>
      </w:divBdr>
      <w:divsChild>
        <w:div w:id="431709264">
          <w:marLeft w:val="0"/>
          <w:marRight w:val="0"/>
          <w:marTop w:val="0"/>
          <w:marBottom w:val="0"/>
          <w:divBdr>
            <w:top w:val="none" w:sz="0" w:space="0" w:color="auto"/>
            <w:left w:val="none" w:sz="0" w:space="0" w:color="auto"/>
            <w:bottom w:val="none" w:sz="0" w:space="0" w:color="auto"/>
            <w:right w:val="none" w:sz="0" w:space="0" w:color="auto"/>
          </w:divBdr>
          <w:divsChild>
            <w:div w:id="1759018362">
              <w:marLeft w:val="0"/>
              <w:marRight w:val="0"/>
              <w:marTop w:val="0"/>
              <w:marBottom w:val="0"/>
              <w:divBdr>
                <w:top w:val="none" w:sz="0" w:space="0" w:color="auto"/>
                <w:left w:val="none" w:sz="0" w:space="0" w:color="auto"/>
                <w:bottom w:val="none" w:sz="0" w:space="0" w:color="auto"/>
                <w:right w:val="none" w:sz="0" w:space="0" w:color="auto"/>
              </w:divBdr>
            </w:div>
            <w:div w:id="1773085816">
              <w:marLeft w:val="0"/>
              <w:marRight w:val="0"/>
              <w:marTop w:val="0"/>
              <w:marBottom w:val="0"/>
              <w:divBdr>
                <w:top w:val="none" w:sz="0" w:space="0" w:color="auto"/>
                <w:left w:val="none" w:sz="0" w:space="0" w:color="auto"/>
                <w:bottom w:val="none" w:sz="0" w:space="0" w:color="auto"/>
                <w:right w:val="none" w:sz="0" w:space="0" w:color="auto"/>
              </w:divBdr>
            </w:div>
            <w:div w:id="758403920">
              <w:marLeft w:val="0"/>
              <w:marRight w:val="0"/>
              <w:marTop w:val="0"/>
              <w:marBottom w:val="0"/>
              <w:divBdr>
                <w:top w:val="none" w:sz="0" w:space="0" w:color="auto"/>
                <w:left w:val="none" w:sz="0" w:space="0" w:color="auto"/>
                <w:bottom w:val="none" w:sz="0" w:space="0" w:color="auto"/>
                <w:right w:val="none" w:sz="0" w:space="0" w:color="auto"/>
              </w:divBdr>
            </w:div>
            <w:div w:id="1409187026">
              <w:marLeft w:val="0"/>
              <w:marRight w:val="0"/>
              <w:marTop w:val="0"/>
              <w:marBottom w:val="0"/>
              <w:divBdr>
                <w:top w:val="none" w:sz="0" w:space="0" w:color="auto"/>
                <w:left w:val="none" w:sz="0" w:space="0" w:color="auto"/>
                <w:bottom w:val="none" w:sz="0" w:space="0" w:color="auto"/>
                <w:right w:val="none" w:sz="0" w:space="0" w:color="auto"/>
              </w:divBdr>
            </w:div>
            <w:div w:id="770902175">
              <w:marLeft w:val="0"/>
              <w:marRight w:val="0"/>
              <w:marTop w:val="0"/>
              <w:marBottom w:val="0"/>
              <w:divBdr>
                <w:top w:val="none" w:sz="0" w:space="0" w:color="auto"/>
                <w:left w:val="none" w:sz="0" w:space="0" w:color="auto"/>
                <w:bottom w:val="none" w:sz="0" w:space="0" w:color="auto"/>
                <w:right w:val="none" w:sz="0" w:space="0" w:color="auto"/>
              </w:divBdr>
            </w:div>
            <w:div w:id="1046224565">
              <w:marLeft w:val="0"/>
              <w:marRight w:val="0"/>
              <w:marTop w:val="0"/>
              <w:marBottom w:val="0"/>
              <w:divBdr>
                <w:top w:val="none" w:sz="0" w:space="0" w:color="auto"/>
                <w:left w:val="none" w:sz="0" w:space="0" w:color="auto"/>
                <w:bottom w:val="none" w:sz="0" w:space="0" w:color="auto"/>
                <w:right w:val="none" w:sz="0" w:space="0" w:color="auto"/>
              </w:divBdr>
            </w:div>
            <w:div w:id="304823678">
              <w:marLeft w:val="0"/>
              <w:marRight w:val="0"/>
              <w:marTop w:val="0"/>
              <w:marBottom w:val="0"/>
              <w:divBdr>
                <w:top w:val="none" w:sz="0" w:space="0" w:color="auto"/>
                <w:left w:val="none" w:sz="0" w:space="0" w:color="auto"/>
                <w:bottom w:val="none" w:sz="0" w:space="0" w:color="auto"/>
                <w:right w:val="none" w:sz="0" w:space="0" w:color="auto"/>
              </w:divBdr>
            </w:div>
            <w:div w:id="34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24381</Characters>
  <Application>Microsoft Office Word</Application>
  <DocSecurity>0</DocSecurity>
  <Lines>203</Lines>
  <Paragraphs>57</Paragraphs>
  <ScaleCrop>false</ScaleCrop>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nuriye cal</dc:creator>
  <cp:keywords/>
  <dc:description/>
  <cp:lastModifiedBy>nuriye cal</cp:lastModifiedBy>
  <cp:revision>3</cp:revision>
  <dcterms:created xsi:type="dcterms:W3CDTF">2020-02-28T21:33:00Z</dcterms:created>
  <dcterms:modified xsi:type="dcterms:W3CDTF">2020-02-28T21:33:00Z</dcterms:modified>
</cp:coreProperties>
</file>